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3B" w:rsidRDefault="00B4633B" w:rsidP="00B4633B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экономического развития Российской Федерации (Минэкономразвития России) от 25 октября 2013 г. N 621 г. Москва "О внесении изменений в приказ Минэкономразвития России от 13 декабря 2010 г. N 627"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18 декабря 2013 г.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30642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целях приведения нормативной правовой базы Минэкономразвития России в соответствие с законодательством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приказываю</w:t>
      </w:r>
      <w:r>
        <w:rPr>
          <w:rFonts w:ascii="Arial" w:hAnsi="Arial" w:cs="Arial"/>
          <w:color w:val="000000"/>
          <w:spacing w:val="3"/>
        </w:rPr>
        <w:t>: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изменения в приказ Минэкономразвития России от 13 декабря 2010 г. N 627 "Об утверждении формы акта обследования и требований к его подготовке" (зарегистрирован Минюстом России 21 марта 2011 г., регистрационный N 20203) согласно приложению к настоящему приказу.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Министр А.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Улюкаев</w:t>
      </w:r>
      <w:proofErr w:type="spellEnd"/>
      <w:r>
        <w:rPr>
          <w:rFonts w:ascii="Arial" w:hAnsi="Arial" w:cs="Arial"/>
          <w:color w:val="000000"/>
          <w:spacing w:val="3"/>
        </w:rPr>
        <w:br/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Изменения, которые вносятся в приказ Минэкономразвития России от 13 декабря 2010 г. N 627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Форму акта обследования, являющуюся приложением N 1 к приказу Минэкономразвития России от 13 декабря 2010 г. N 627, изложить в следующей редакции: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lastRenderedPageBreak/>
        <w:drawing>
          <wp:inline distT="0" distB="0" distL="0" distR="0">
            <wp:extent cx="5715000" cy="5953125"/>
            <wp:effectExtent l="19050" t="0" r="0" b="0"/>
            <wp:docPr id="4" name="Рисунок 4" descr="https://cdnimg.rg.ru/pril/90/26/68/6267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img.rg.ru/pril/90/26/68/6267_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 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Требования к подготовке акта обследования, являющиеся приложением N 2 к приказу Минэкономразвития России от 13 декабря 2010 г. N 627, изложить в следующей редакции: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"Приложение N 2 к приказу Минэкономразвития России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 13 декабря 2010 г. N 627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Требования к подготовке акта обследования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1. Требования к подготовке Акта обследования устанавливают правила оформления акта обследования (далее - Акт).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>В соответствии с Федеральным законом от 24 июля 2007 г. N 221-ФЗ "О государственном кадастре недвижимости"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(далее - Закон) Акт представляет собой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здания, сооружения или объекта незавершенного строительства в связи с</w:t>
      </w:r>
      <w:proofErr w:type="gramEnd"/>
      <w:r>
        <w:rPr>
          <w:rFonts w:ascii="Arial" w:hAnsi="Arial" w:cs="Arial"/>
          <w:color w:val="000000"/>
          <w:spacing w:val="3"/>
        </w:rPr>
        <w:t xml:space="preserve">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 котором оно было расположено, гибелью или уничтожением части здания или сооружения, в пределах которой такое помещение было расположено.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Акт подготавливается на основании сведений, полученных в результате </w:t>
      </w:r>
      <w:proofErr w:type="gramStart"/>
      <w:r>
        <w:rPr>
          <w:rFonts w:ascii="Arial" w:hAnsi="Arial" w:cs="Arial"/>
          <w:color w:val="000000"/>
          <w:spacing w:val="3"/>
        </w:rPr>
        <w:t>осмотра места нахождения объекта недвижимости</w:t>
      </w:r>
      <w:proofErr w:type="gramEnd"/>
      <w:r>
        <w:rPr>
          <w:rFonts w:ascii="Arial" w:hAnsi="Arial" w:cs="Arial"/>
          <w:color w:val="000000"/>
          <w:spacing w:val="3"/>
        </w:rPr>
        <w:t xml:space="preserve"> с учетом сведений государственного кадастра недвижимости, а также иных документов, подтверждающих прекращение существования объекта недвижимости. Указанные документы включаются в состав приложения к Акту (далее - Приложение).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Все записи, за исключением установленных законодательством случаев, производятся в Акте на русском языке. Числа записываются арабскими цифрами.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В состав Акта включаются следующие сведения: об объекте недвижимости, в отношении которого проводятся кадастровые работы, о заказчике кадастровых работ, о кадастровом инженере и дате подготовки Акта, о документах, использованных при подготовке Акта.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В строке "Сведения об объекте недвижимости, в отношении которого проводятся кадастровые работы" указываются сведения о виде объекта недвижимости и его кадастровом номере.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В строке "Сведения о заказчике кадастровых работ" приводятся сведения о заказчике кадастровых работ: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 отношении физического лица - фамилия, имя, отчество (при наличии отчества), страховой номер индивидуального лицевого счета (при наличии);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отношении юридического лица, органа государственной власти, органа местного самоуправления, иностранного юридического лица - полное наименование. В отношении иностранного юридического лица дополнительно указывается страна регистрации (инкорпорации).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В строке "Сведения о кадастровом инженере и дате подготовки Акта обследования" приводятся следующие сведения: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фамилия, имя отчество (при наличии отчества) кадастрового инженера;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номер квалификационного аттестата кадастрового инженера;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контактный телефон кадастрового инженера;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почтовый адрес и адрес электронной почты, по которым осуществляется связь с кадастровым инженером;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сокращенное наименование юридического лица, если кадастровый инженер является работником юридического лица, адрес местонахождения юридического лица;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дата подготовки окончательной редакции Акта кадастровым инженером (дата завершения кадастровых работ) в формате число, месяц, год.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В строку "Перечень документов, использованных при подготовке Акта обследования" вносятся сведения о наименовании и реквизитах документов, включенных в состав Приложения.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В строке "Заключение кадастрового инженера" в виде связного текста приводится заключение кадастрового инженера о прекращении существования объекта недвижимости.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Акт подготавливается в форме электронного документа в виде XML-документа, созданного с использованием XML-схем и обеспечивающего считывание и контроль представленных данных, и заверяется усиленной квалифицированной электронной подписью кадастрового инженера, подготовившего такой Акт.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12. Документы, использованные при подготовке Акта, включаются в состав Приложения в форме электронных образов бумажных документов в виде файлов в формате PDF, подписанных усиленной квалифицированной электронной подписью кадастрового инженера, подготовившего Акт.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rPr>
          <w:rFonts w:ascii="Arial" w:hAnsi="Arial" w:cs="Arial"/>
          <w:color w:val="000000"/>
          <w:spacing w:val="3"/>
        </w:rPr>
        <w:t>dpi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13.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proofErr w:type="spellStart"/>
      <w:r>
        <w:rPr>
          <w:rFonts w:ascii="Arial" w:hAnsi="Arial" w:cs="Arial"/>
          <w:color w:val="000000"/>
          <w:spacing w:val="3"/>
        </w:rPr>
        <w:t>www.rosreestr.ru</w:t>
      </w:r>
      <w:proofErr w:type="spellEnd"/>
      <w:r>
        <w:rPr>
          <w:rFonts w:ascii="Arial" w:hAnsi="Arial" w:cs="Arial"/>
          <w:color w:val="000000"/>
          <w:spacing w:val="3"/>
        </w:rPr>
        <w:t xml:space="preserve"> (далее - официальный сайт).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изменении нормативных правовых актов, устанавливающих форму и требования к подготовке Акта, Федеральная служба государственной регистрации, кадастра и картографии изменяет форматы XML-документов и XML-схем, при этом обеспечивает на официальном сайте возможность публичного доступа к текущей актуальной версии и предыдущим (утратившим актуальность) версиям.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</w:r>
      <w:proofErr w:type="gramEnd"/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Информация о требованиях к совместимости, сертификату ключа подписи, обеспечению </w:t>
      </w:r>
      <w:proofErr w:type="gramStart"/>
      <w:r>
        <w:rPr>
          <w:rFonts w:ascii="Arial" w:hAnsi="Arial" w:cs="Arial"/>
          <w:color w:val="000000"/>
          <w:spacing w:val="3"/>
        </w:rPr>
        <w:t>возможности подтверждения подлинности усиленной квалифицированной электронной подписи кадастрового инженера</w:t>
      </w:r>
      <w:proofErr w:type="gramEnd"/>
      <w:r>
        <w:rPr>
          <w:rFonts w:ascii="Arial" w:hAnsi="Arial" w:cs="Arial"/>
          <w:color w:val="000000"/>
          <w:spacing w:val="3"/>
        </w:rPr>
        <w:t xml:space="preserve"> размещается на официальном сайте.</w:t>
      </w:r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14. Акт, если это предусмотрено договором подряда на выполнение кадастровых работ, также подготавливается в форме документа на бумажном носителе. В указанном случае Акт должен быть прошит и скреплен подписью и оттиском печати кадастрового инженера, подготовившего такой Акт. Подпись и оттиск печати кадастрового инженера проставляется на обороте последнего листа Акта</w:t>
      </w:r>
      <w:proofErr w:type="gramStart"/>
      <w:r>
        <w:rPr>
          <w:rFonts w:ascii="Arial" w:hAnsi="Arial" w:cs="Arial"/>
          <w:color w:val="000000"/>
          <w:spacing w:val="3"/>
        </w:rPr>
        <w:t>.".</w:t>
      </w:r>
      <w:proofErr w:type="gramEnd"/>
    </w:p>
    <w:p w:rsidR="00B4633B" w:rsidRDefault="00B4633B" w:rsidP="00B4633B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</w:t>
      </w:r>
      <w:proofErr w:type="gramEnd"/>
      <w:r>
        <w:rPr>
          <w:rFonts w:ascii="Arial" w:hAnsi="Arial" w:cs="Arial"/>
          <w:color w:val="000000"/>
          <w:spacing w:val="3"/>
        </w:rPr>
        <w:t xml:space="preserve"> N 49, ст. 7024, 7061; N 50, ст. 7365; 2012, N 31, ст. 4322; 2013, N 14, ст. 1651; N 23, ст. 2866; N 27, ст. 3477; N 30, ст. 4083.</w:t>
      </w:r>
    </w:p>
    <w:p w:rsidR="00452B53" w:rsidRPr="00B4633B" w:rsidRDefault="00452B53" w:rsidP="00B4633B"/>
    <w:sectPr w:rsidR="00452B53" w:rsidRPr="00B4633B" w:rsidSect="004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60"/>
    <w:rsid w:val="003D6160"/>
    <w:rsid w:val="00452B53"/>
    <w:rsid w:val="00B4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3"/>
  </w:style>
  <w:style w:type="paragraph" w:styleId="1">
    <w:name w:val="heading 1"/>
    <w:basedOn w:val="a"/>
    <w:next w:val="a"/>
    <w:link w:val="10"/>
    <w:uiPriority w:val="9"/>
    <w:qFormat/>
    <w:rsid w:val="00B4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160"/>
    <w:rPr>
      <w:color w:val="0000FF"/>
      <w:u w:val="single"/>
    </w:rPr>
  </w:style>
  <w:style w:type="paragraph" w:customStyle="1" w:styleId="toleft">
    <w:name w:val="toleft"/>
    <w:basedOn w:val="a"/>
    <w:rsid w:val="003D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160"/>
  </w:style>
  <w:style w:type="character" w:customStyle="1" w:styleId="10">
    <w:name w:val="Заголовок 1 Знак"/>
    <w:basedOn w:val="a0"/>
    <w:link w:val="1"/>
    <w:uiPriority w:val="9"/>
    <w:rsid w:val="00B4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49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6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1144</Words>
  <Characters>6523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2017-04-21T11:32:00Z</dcterms:created>
  <dcterms:modified xsi:type="dcterms:W3CDTF">2017-04-21T11:32:00Z</dcterms:modified>
</cp:coreProperties>
</file>