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05" w:rsidRDefault="00DF44C8" w:rsidP="00661C05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753D9E">
        <w:rPr>
          <w:b/>
          <w:sz w:val="27"/>
          <w:szCs w:val="27"/>
        </w:rPr>
        <w:t>Информация об особенностях</w:t>
      </w:r>
      <w:r w:rsidR="00661C05">
        <w:rPr>
          <w:b/>
          <w:sz w:val="27"/>
          <w:szCs w:val="27"/>
        </w:rPr>
        <w:t xml:space="preserve"> </w:t>
      </w:r>
    </w:p>
    <w:p w:rsidR="00DF44C8" w:rsidRPr="00753D9E" w:rsidRDefault="00661C05" w:rsidP="00661C05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установления </w:t>
      </w:r>
      <w:r w:rsidR="00DF44C8" w:rsidRPr="00753D9E">
        <w:rPr>
          <w:b/>
          <w:sz w:val="27"/>
          <w:szCs w:val="27"/>
        </w:rPr>
        <w:t>единых тарифов на</w:t>
      </w:r>
      <w:r w:rsidR="007251C1">
        <w:rPr>
          <w:b/>
          <w:sz w:val="27"/>
          <w:szCs w:val="27"/>
        </w:rPr>
        <w:t xml:space="preserve"> услугу по обращению с </w:t>
      </w:r>
      <w:r w:rsidR="001D2FA4" w:rsidRPr="001D2FA4">
        <w:rPr>
          <w:b/>
          <w:sz w:val="27"/>
          <w:szCs w:val="27"/>
        </w:rPr>
        <w:t xml:space="preserve">твердыми коммунальными отходами </w:t>
      </w:r>
      <w:r w:rsidR="00DF44C8" w:rsidRPr="00753D9E">
        <w:rPr>
          <w:b/>
          <w:sz w:val="27"/>
          <w:szCs w:val="27"/>
        </w:rPr>
        <w:t>с 1 декабря 2022 года</w:t>
      </w:r>
    </w:p>
    <w:p w:rsidR="00DF44C8" w:rsidRPr="00753D9E" w:rsidRDefault="00DF44C8" w:rsidP="002540B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7"/>
          <w:szCs w:val="27"/>
        </w:rPr>
      </w:pPr>
    </w:p>
    <w:p w:rsidR="006503D8" w:rsidRPr="00753D9E" w:rsidRDefault="00CD0A84" w:rsidP="00BA4992">
      <w:pPr>
        <w:spacing w:line="276" w:lineRule="auto"/>
        <w:ind w:right="-1" w:firstLine="709"/>
        <w:jc w:val="both"/>
        <w:rPr>
          <w:sz w:val="27"/>
          <w:szCs w:val="27"/>
        </w:rPr>
      </w:pPr>
      <w:r w:rsidRPr="00753D9E">
        <w:rPr>
          <w:sz w:val="27"/>
          <w:szCs w:val="27"/>
        </w:rPr>
        <w:t xml:space="preserve">Установление </w:t>
      </w:r>
      <w:r w:rsidR="00DF44C8" w:rsidRPr="00753D9E">
        <w:rPr>
          <w:sz w:val="27"/>
          <w:szCs w:val="27"/>
        </w:rPr>
        <w:t xml:space="preserve">предельных </w:t>
      </w:r>
      <w:r w:rsidRPr="00753D9E">
        <w:rPr>
          <w:sz w:val="27"/>
          <w:szCs w:val="27"/>
        </w:rPr>
        <w:t xml:space="preserve">единых тарифов </w:t>
      </w:r>
      <w:r w:rsidR="00DF44C8" w:rsidRPr="00753D9E">
        <w:rPr>
          <w:sz w:val="27"/>
          <w:szCs w:val="27"/>
        </w:rPr>
        <w:t xml:space="preserve">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</w:t>
      </w:r>
      <w:r w:rsidRPr="00753D9E">
        <w:rPr>
          <w:sz w:val="27"/>
          <w:szCs w:val="27"/>
        </w:rPr>
        <w:t xml:space="preserve">осуществляется </w:t>
      </w:r>
      <w:r w:rsidR="00B636DA">
        <w:rPr>
          <w:sz w:val="27"/>
          <w:szCs w:val="27"/>
        </w:rPr>
        <w:t>Региональной службой</w:t>
      </w:r>
      <w:r w:rsidRPr="00753D9E">
        <w:rPr>
          <w:sz w:val="27"/>
          <w:szCs w:val="27"/>
        </w:rPr>
        <w:t xml:space="preserve"> по тарифам Ханты-Мансийского автономного округа – Югры (далее – РСТ Югры)</w:t>
      </w:r>
      <w:r w:rsidR="006503D8" w:rsidRPr="00753D9E">
        <w:rPr>
          <w:sz w:val="27"/>
          <w:szCs w:val="27"/>
        </w:rPr>
        <w:t>.</w:t>
      </w:r>
    </w:p>
    <w:p w:rsidR="007251C1" w:rsidRDefault="006503D8" w:rsidP="00BA4992">
      <w:pPr>
        <w:spacing w:line="276" w:lineRule="auto"/>
        <w:ind w:right="-1" w:firstLine="709"/>
        <w:jc w:val="both"/>
        <w:rPr>
          <w:sz w:val="27"/>
          <w:szCs w:val="27"/>
        </w:rPr>
      </w:pPr>
      <w:r w:rsidRPr="00753D9E">
        <w:rPr>
          <w:sz w:val="27"/>
          <w:szCs w:val="27"/>
        </w:rPr>
        <w:t>Регулирование осуществляется в</w:t>
      </w:r>
      <w:r w:rsidR="00CD0A84" w:rsidRPr="00753D9E">
        <w:rPr>
          <w:sz w:val="27"/>
          <w:szCs w:val="27"/>
        </w:rPr>
        <w:t xml:space="preserve"> соответствии с требованиями</w:t>
      </w:r>
      <w:r w:rsidR="007251C1">
        <w:rPr>
          <w:sz w:val="27"/>
          <w:szCs w:val="27"/>
        </w:rPr>
        <w:t>:</w:t>
      </w:r>
    </w:p>
    <w:p w:rsidR="007251C1" w:rsidRDefault="00CA0EEF" w:rsidP="00BA4992">
      <w:pPr>
        <w:spacing w:line="276" w:lineRule="auto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862DD" w:rsidRPr="00753D9E">
        <w:rPr>
          <w:sz w:val="27"/>
          <w:szCs w:val="27"/>
        </w:rPr>
        <w:t>Федерального закона от 24.06.1998 № 89-ФЗ «Об отходах производства и потребления» (далее – Закон № 89-ФЗ)</w:t>
      </w:r>
      <w:r w:rsidR="007251C1">
        <w:rPr>
          <w:sz w:val="27"/>
          <w:szCs w:val="27"/>
        </w:rPr>
        <w:t>;</w:t>
      </w:r>
    </w:p>
    <w:p w:rsidR="007251C1" w:rsidRDefault="00CA0EEF" w:rsidP="00BA4992">
      <w:pPr>
        <w:spacing w:line="276" w:lineRule="auto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D0A84" w:rsidRPr="00753D9E">
        <w:rPr>
          <w:sz w:val="27"/>
          <w:szCs w:val="27"/>
        </w:rPr>
        <w:t>постановления Правительства Российской Федерации от 30.05.2016 № 484 «О ценообразовании в области обращения с т</w:t>
      </w:r>
      <w:r w:rsidR="007251C1">
        <w:rPr>
          <w:sz w:val="27"/>
          <w:szCs w:val="27"/>
        </w:rPr>
        <w:t>вердыми коммунальными отходами»;</w:t>
      </w:r>
    </w:p>
    <w:p w:rsidR="00803BFF" w:rsidRPr="00753D9E" w:rsidRDefault="00CA0EEF" w:rsidP="00BA4992">
      <w:pPr>
        <w:spacing w:line="276" w:lineRule="auto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D0A84" w:rsidRPr="00753D9E">
        <w:rPr>
          <w:sz w:val="27"/>
          <w:szCs w:val="27"/>
        </w:rPr>
        <w:t>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</w:t>
      </w:r>
      <w:r w:rsidR="008C04F8" w:rsidRPr="00753D9E">
        <w:rPr>
          <w:sz w:val="27"/>
          <w:szCs w:val="27"/>
        </w:rPr>
        <w:t>»</w:t>
      </w:r>
      <w:r w:rsidR="00CD0A84" w:rsidRPr="00753D9E">
        <w:rPr>
          <w:sz w:val="27"/>
          <w:szCs w:val="27"/>
        </w:rPr>
        <w:t>.</w:t>
      </w:r>
    </w:p>
    <w:p w:rsidR="00066191" w:rsidRPr="00753D9E" w:rsidRDefault="00EB5A7D" w:rsidP="00BA49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53D9E">
        <w:rPr>
          <w:sz w:val="27"/>
          <w:szCs w:val="27"/>
        </w:rPr>
        <w:t xml:space="preserve">С учетом требований выше </w:t>
      </w:r>
      <w:r w:rsidR="00DF44C8" w:rsidRPr="00753D9E">
        <w:rPr>
          <w:sz w:val="27"/>
          <w:szCs w:val="27"/>
        </w:rPr>
        <w:t xml:space="preserve">указанных </w:t>
      </w:r>
      <w:r w:rsidRPr="00753D9E">
        <w:rPr>
          <w:sz w:val="27"/>
          <w:szCs w:val="27"/>
        </w:rPr>
        <w:t>нормативных правовых актов п</w:t>
      </w:r>
      <w:r w:rsidR="004862DD" w:rsidRPr="00753D9E">
        <w:rPr>
          <w:sz w:val="27"/>
          <w:szCs w:val="27"/>
        </w:rPr>
        <w:t>риказом РСТ Югры от 24.12.2022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№ 93-нп)</w:t>
      </w:r>
      <w:r w:rsidR="00066191" w:rsidRPr="00753D9E">
        <w:rPr>
          <w:sz w:val="27"/>
          <w:szCs w:val="27"/>
        </w:rPr>
        <w:t xml:space="preserve"> единые тарифы </w:t>
      </w:r>
      <w:r w:rsidR="00EB5AC4" w:rsidRPr="00753D9E">
        <w:rPr>
          <w:sz w:val="27"/>
          <w:szCs w:val="27"/>
        </w:rPr>
        <w:t xml:space="preserve">по зонам </w:t>
      </w:r>
      <w:r w:rsidR="00066191" w:rsidRPr="00753D9E">
        <w:rPr>
          <w:sz w:val="27"/>
          <w:szCs w:val="27"/>
        </w:rPr>
        <w:t>на период с 01.12.2022 по 31.12.2023</w:t>
      </w:r>
      <w:r w:rsidR="00EB5AC4" w:rsidRPr="00753D9E">
        <w:rPr>
          <w:sz w:val="27"/>
          <w:szCs w:val="27"/>
        </w:rPr>
        <w:t xml:space="preserve"> с учетом НДС приняты в следующих размерах</w:t>
      </w:r>
      <w:r w:rsidR="00066191" w:rsidRPr="00753D9E">
        <w:rPr>
          <w:sz w:val="27"/>
          <w:szCs w:val="27"/>
        </w:rPr>
        <w:t>:</w:t>
      </w:r>
    </w:p>
    <w:p w:rsidR="00EB5AC4" w:rsidRPr="00753D9E" w:rsidRDefault="00066191" w:rsidP="00BA49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7"/>
          <w:szCs w:val="27"/>
        </w:rPr>
      </w:pPr>
      <w:r w:rsidRPr="00753D9E">
        <w:rPr>
          <w:b/>
          <w:bCs/>
          <w:color w:val="000000"/>
          <w:sz w:val="27"/>
          <w:szCs w:val="27"/>
        </w:rPr>
        <w:t xml:space="preserve">821,57 руб./м3 </w:t>
      </w:r>
      <w:r w:rsidRPr="00BA4992">
        <w:rPr>
          <w:bCs/>
          <w:color w:val="000000"/>
          <w:sz w:val="27"/>
          <w:szCs w:val="27"/>
        </w:rPr>
        <w:t>(7779,46 руб./тонну)</w:t>
      </w:r>
      <w:r w:rsidRPr="00753D9E">
        <w:rPr>
          <w:b/>
          <w:bCs/>
          <w:color w:val="000000"/>
          <w:sz w:val="27"/>
          <w:szCs w:val="27"/>
        </w:rPr>
        <w:t xml:space="preserve"> с ростом к ноябрю 2022 года</w:t>
      </w:r>
      <w:r w:rsidRPr="00753D9E">
        <w:rPr>
          <w:bCs/>
          <w:color w:val="000000"/>
          <w:sz w:val="27"/>
          <w:szCs w:val="27"/>
        </w:rPr>
        <w:t xml:space="preserve"> </w:t>
      </w:r>
      <w:r w:rsidRPr="00753D9E">
        <w:rPr>
          <w:b/>
          <w:bCs/>
          <w:color w:val="000000"/>
          <w:sz w:val="27"/>
          <w:szCs w:val="27"/>
        </w:rPr>
        <w:t>9,0%</w:t>
      </w:r>
      <w:r w:rsidR="00EB5AC4" w:rsidRPr="00753D9E">
        <w:rPr>
          <w:sz w:val="27"/>
          <w:szCs w:val="27"/>
        </w:rPr>
        <w:t xml:space="preserve"> (на территории муниципальных образований </w:t>
      </w:r>
      <w:r w:rsidR="00EB5AC4" w:rsidRPr="00753D9E">
        <w:rPr>
          <w:bCs/>
          <w:color w:val="000000"/>
          <w:sz w:val="27"/>
          <w:szCs w:val="27"/>
        </w:rPr>
        <w:t xml:space="preserve">городских округов: Нижневартовск, Сургут, Когалым, </w:t>
      </w:r>
      <w:proofErr w:type="spellStart"/>
      <w:r w:rsidR="00EB5AC4" w:rsidRPr="00753D9E">
        <w:rPr>
          <w:bCs/>
          <w:color w:val="000000"/>
          <w:sz w:val="27"/>
          <w:szCs w:val="27"/>
        </w:rPr>
        <w:t>Мегион</w:t>
      </w:r>
      <w:proofErr w:type="spellEnd"/>
      <w:r w:rsidR="00EB5AC4" w:rsidRPr="00753D9E">
        <w:rPr>
          <w:bCs/>
          <w:color w:val="000000"/>
          <w:sz w:val="27"/>
          <w:szCs w:val="27"/>
        </w:rPr>
        <w:t>, Лангепас, Радужный, Покачи, муниципальных районов: Белоярский, Березовски</w:t>
      </w:r>
      <w:r w:rsidR="00A73329">
        <w:rPr>
          <w:bCs/>
          <w:color w:val="000000"/>
          <w:sz w:val="27"/>
          <w:szCs w:val="27"/>
        </w:rPr>
        <w:t xml:space="preserve">й, </w:t>
      </w:r>
      <w:proofErr w:type="spellStart"/>
      <w:r w:rsidR="00A73329">
        <w:rPr>
          <w:bCs/>
          <w:color w:val="000000"/>
          <w:sz w:val="27"/>
          <w:szCs w:val="27"/>
        </w:rPr>
        <w:t>Нижневартовский</w:t>
      </w:r>
      <w:proofErr w:type="spellEnd"/>
      <w:r w:rsidR="00A73329">
        <w:rPr>
          <w:bCs/>
          <w:color w:val="000000"/>
          <w:sz w:val="27"/>
          <w:szCs w:val="27"/>
        </w:rPr>
        <w:t xml:space="preserve">, </w:t>
      </w:r>
      <w:proofErr w:type="spellStart"/>
      <w:r w:rsidR="00A73329">
        <w:rPr>
          <w:bCs/>
          <w:color w:val="000000"/>
          <w:sz w:val="27"/>
          <w:szCs w:val="27"/>
        </w:rPr>
        <w:t>Сургутский</w:t>
      </w:r>
      <w:proofErr w:type="spellEnd"/>
      <w:r w:rsidR="00A73329">
        <w:rPr>
          <w:bCs/>
          <w:color w:val="000000"/>
          <w:sz w:val="27"/>
          <w:szCs w:val="27"/>
        </w:rPr>
        <w:t>);</w:t>
      </w:r>
    </w:p>
    <w:p w:rsidR="004862DD" w:rsidRPr="00753D9E" w:rsidRDefault="00066191" w:rsidP="00BA49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53D9E">
        <w:rPr>
          <w:b/>
          <w:sz w:val="27"/>
          <w:szCs w:val="27"/>
        </w:rPr>
        <w:t xml:space="preserve">960,19 руб./м3 </w:t>
      </w:r>
      <w:r w:rsidRPr="00BA4992">
        <w:rPr>
          <w:sz w:val="27"/>
          <w:szCs w:val="27"/>
        </w:rPr>
        <w:t>(10984,73</w:t>
      </w:r>
      <w:r w:rsidR="004862DD" w:rsidRPr="00BA4992">
        <w:rPr>
          <w:sz w:val="27"/>
          <w:szCs w:val="27"/>
        </w:rPr>
        <w:t xml:space="preserve"> руб./тонну)</w:t>
      </w:r>
      <w:r w:rsidR="007251C1">
        <w:rPr>
          <w:b/>
          <w:sz w:val="27"/>
          <w:szCs w:val="27"/>
        </w:rPr>
        <w:t xml:space="preserve"> с ростом к ноябрю 2022 года </w:t>
      </w:r>
      <w:r w:rsidR="004862DD" w:rsidRPr="00753D9E">
        <w:rPr>
          <w:b/>
          <w:sz w:val="27"/>
          <w:szCs w:val="27"/>
        </w:rPr>
        <w:t>25,77%</w:t>
      </w:r>
      <w:r w:rsidR="00EB5AC4" w:rsidRPr="00753D9E">
        <w:rPr>
          <w:sz w:val="27"/>
          <w:szCs w:val="27"/>
        </w:rPr>
        <w:t xml:space="preserve"> (на территории муниципальных образований городских округов: Ханты-Мансийск, </w:t>
      </w:r>
      <w:proofErr w:type="spellStart"/>
      <w:r w:rsidR="00EB5AC4" w:rsidRPr="00B636DA">
        <w:rPr>
          <w:sz w:val="27"/>
          <w:szCs w:val="27"/>
        </w:rPr>
        <w:t>Урай</w:t>
      </w:r>
      <w:proofErr w:type="spellEnd"/>
      <w:r w:rsidR="00EB5AC4" w:rsidRPr="00B636DA">
        <w:rPr>
          <w:sz w:val="27"/>
          <w:szCs w:val="27"/>
        </w:rPr>
        <w:t>, Нефтеюганск</w:t>
      </w:r>
      <w:r w:rsidR="00EB5AC4" w:rsidRPr="00753D9E">
        <w:rPr>
          <w:sz w:val="27"/>
          <w:szCs w:val="27"/>
        </w:rPr>
        <w:t xml:space="preserve">, Нягань, </w:t>
      </w:r>
      <w:proofErr w:type="spellStart"/>
      <w:r w:rsidR="00EB5AC4" w:rsidRPr="00753D9E">
        <w:rPr>
          <w:sz w:val="27"/>
          <w:szCs w:val="27"/>
        </w:rPr>
        <w:t>Пыть-Ях</w:t>
      </w:r>
      <w:proofErr w:type="spellEnd"/>
      <w:r w:rsidR="00EB5AC4" w:rsidRPr="00753D9E">
        <w:rPr>
          <w:sz w:val="27"/>
          <w:szCs w:val="27"/>
        </w:rPr>
        <w:t xml:space="preserve">, Югорск, муниципальных районов: Октябрьский, Советский, </w:t>
      </w:r>
      <w:proofErr w:type="spellStart"/>
      <w:r w:rsidR="00EB5AC4" w:rsidRPr="00753D9E">
        <w:rPr>
          <w:sz w:val="27"/>
          <w:szCs w:val="27"/>
        </w:rPr>
        <w:t>Нефтеюганский</w:t>
      </w:r>
      <w:proofErr w:type="spellEnd"/>
      <w:r w:rsidR="00EB5AC4" w:rsidRPr="00753D9E">
        <w:rPr>
          <w:sz w:val="27"/>
          <w:szCs w:val="27"/>
        </w:rPr>
        <w:t xml:space="preserve">, Ханты-Мансийский, </w:t>
      </w:r>
      <w:proofErr w:type="spellStart"/>
      <w:r w:rsidR="00EB5AC4" w:rsidRPr="00753D9E">
        <w:rPr>
          <w:sz w:val="27"/>
          <w:szCs w:val="27"/>
        </w:rPr>
        <w:t>Кондинский</w:t>
      </w:r>
      <w:proofErr w:type="spellEnd"/>
      <w:r w:rsidR="00EB5AC4" w:rsidRPr="00753D9E">
        <w:rPr>
          <w:sz w:val="27"/>
          <w:szCs w:val="27"/>
        </w:rPr>
        <w:t xml:space="preserve"> (далее – Южная зона).</w:t>
      </w:r>
    </w:p>
    <w:p w:rsidR="00803BFF" w:rsidRPr="00753D9E" w:rsidRDefault="004862DD" w:rsidP="00BA49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53D9E">
        <w:rPr>
          <w:sz w:val="27"/>
          <w:szCs w:val="27"/>
        </w:rPr>
        <w:t>При этом в</w:t>
      </w:r>
      <w:r w:rsidR="00803BFF" w:rsidRPr="00753D9E">
        <w:rPr>
          <w:sz w:val="27"/>
          <w:szCs w:val="27"/>
        </w:rPr>
        <w:t xml:space="preserve"> соответствии с п. 2 статьи 24.8 </w:t>
      </w:r>
      <w:r w:rsidRPr="00753D9E">
        <w:rPr>
          <w:sz w:val="27"/>
          <w:szCs w:val="27"/>
        </w:rPr>
        <w:t xml:space="preserve">Закона № 89-ФЗ </w:t>
      </w:r>
      <w:r w:rsidR="00803BFF" w:rsidRPr="00753D9E">
        <w:rPr>
          <w:sz w:val="27"/>
          <w:szCs w:val="27"/>
        </w:rPr>
        <w:t xml:space="preserve">регулируемые виды деятельности в области обращения с ТКО </w:t>
      </w:r>
      <w:r w:rsidRPr="00753D9E">
        <w:rPr>
          <w:sz w:val="27"/>
          <w:szCs w:val="27"/>
        </w:rPr>
        <w:t>могут осуществля</w:t>
      </w:r>
      <w:r w:rsidR="00803BFF" w:rsidRPr="00753D9E">
        <w:rPr>
          <w:sz w:val="27"/>
          <w:szCs w:val="27"/>
        </w:rPr>
        <w:t>т</w:t>
      </w:r>
      <w:r w:rsidRPr="00753D9E">
        <w:rPr>
          <w:sz w:val="27"/>
          <w:szCs w:val="27"/>
        </w:rPr>
        <w:t>ь</w:t>
      </w:r>
      <w:r w:rsidR="00803BFF" w:rsidRPr="00753D9E">
        <w:rPr>
          <w:sz w:val="27"/>
          <w:szCs w:val="27"/>
        </w:rPr>
        <w:t xml:space="preserve">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</w:t>
      </w:r>
      <w:r w:rsidR="00803BFF" w:rsidRPr="00753D9E">
        <w:rPr>
          <w:sz w:val="27"/>
          <w:szCs w:val="27"/>
        </w:rPr>
        <w:lastRenderedPageBreak/>
        <w:t xml:space="preserve">исполнительной власти субъектов Российской Федерации, уполномоченными в области регулирования тарифов. </w:t>
      </w:r>
    </w:p>
    <w:p w:rsidR="007D1A59" w:rsidRPr="003F1292" w:rsidRDefault="004862DD" w:rsidP="00BA49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53D9E">
        <w:rPr>
          <w:sz w:val="27"/>
          <w:szCs w:val="27"/>
        </w:rPr>
        <w:t>В связи с чем</w:t>
      </w:r>
      <w:r w:rsidR="0090193C" w:rsidRPr="00753D9E">
        <w:rPr>
          <w:sz w:val="27"/>
          <w:szCs w:val="27"/>
        </w:rPr>
        <w:t>,</w:t>
      </w:r>
      <w:r w:rsidRPr="00753D9E">
        <w:rPr>
          <w:sz w:val="27"/>
          <w:szCs w:val="27"/>
        </w:rPr>
        <w:t xml:space="preserve"> для населения проживающего на территории </w:t>
      </w:r>
      <w:r w:rsidR="003B4F4D" w:rsidRPr="00753D9E">
        <w:rPr>
          <w:sz w:val="27"/>
          <w:szCs w:val="27"/>
        </w:rPr>
        <w:t>Ю</w:t>
      </w:r>
      <w:r w:rsidRPr="00753D9E">
        <w:rPr>
          <w:sz w:val="27"/>
          <w:szCs w:val="27"/>
        </w:rPr>
        <w:t xml:space="preserve">жной зоны </w:t>
      </w:r>
      <w:r w:rsidR="00550379" w:rsidRPr="00753D9E">
        <w:rPr>
          <w:sz w:val="27"/>
          <w:szCs w:val="27"/>
        </w:rPr>
        <w:t>на период с 01.12.2022 по 31.12.2023</w:t>
      </w:r>
      <w:r w:rsidRPr="00753D9E">
        <w:rPr>
          <w:sz w:val="27"/>
          <w:szCs w:val="27"/>
        </w:rPr>
        <w:t xml:space="preserve">, </w:t>
      </w:r>
      <w:r w:rsidR="0090193C" w:rsidRPr="00753D9E">
        <w:rPr>
          <w:sz w:val="27"/>
          <w:szCs w:val="27"/>
        </w:rPr>
        <w:t xml:space="preserve">в целях соблюдения утвержденных </w:t>
      </w:r>
      <w:r w:rsidR="007251C1">
        <w:rPr>
          <w:sz w:val="27"/>
          <w:szCs w:val="27"/>
        </w:rPr>
        <w:t>п</w:t>
      </w:r>
      <w:r w:rsidRPr="00753D9E">
        <w:rPr>
          <w:sz w:val="27"/>
          <w:szCs w:val="27"/>
        </w:rPr>
        <w:t xml:space="preserve">остановлением Губернатора Ханты-Мансийского автономного округа – Югры от 14.12.2018 № 127 (в редакции от 28.11.2022 </w:t>
      </w:r>
      <w:r w:rsidR="003F1292">
        <w:rPr>
          <w:sz w:val="27"/>
          <w:szCs w:val="27"/>
        </w:rPr>
        <w:t xml:space="preserve">  </w:t>
      </w:r>
      <w:r w:rsidRPr="00753D9E">
        <w:rPr>
          <w:sz w:val="27"/>
          <w:szCs w:val="27"/>
        </w:rPr>
        <w:t xml:space="preserve">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r w:rsidR="0090193C" w:rsidRPr="00753D9E">
        <w:rPr>
          <w:sz w:val="27"/>
          <w:szCs w:val="27"/>
        </w:rPr>
        <w:t>предельных (максимальных</w:t>
      </w:r>
      <w:r w:rsidRPr="00753D9E">
        <w:rPr>
          <w:sz w:val="27"/>
          <w:szCs w:val="27"/>
        </w:rPr>
        <w:t>) индекс</w:t>
      </w:r>
      <w:r w:rsidR="0090193C" w:rsidRPr="00753D9E">
        <w:rPr>
          <w:sz w:val="27"/>
          <w:szCs w:val="27"/>
        </w:rPr>
        <w:t>ов</w:t>
      </w:r>
      <w:r w:rsidRPr="00753D9E">
        <w:rPr>
          <w:sz w:val="27"/>
          <w:szCs w:val="27"/>
        </w:rPr>
        <w:t xml:space="preserve"> изменения размера вносимой гражданами платы за коммунальные услуги для городских округов Нефтеюганск, Нягань, </w:t>
      </w:r>
      <w:proofErr w:type="spellStart"/>
      <w:r w:rsidRPr="00753D9E">
        <w:rPr>
          <w:sz w:val="27"/>
          <w:szCs w:val="27"/>
        </w:rPr>
        <w:t>Пыть-</w:t>
      </w:r>
      <w:r w:rsidRPr="00B636DA">
        <w:rPr>
          <w:sz w:val="27"/>
          <w:szCs w:val="27"/>
        </w:rPr>
        <w:t>Ях</w:t>
      </w:r>
      <w:proofErr w:type="spellEnd"/>
      <w:r w:rsidRPr="00B636DA">
        <w:rPr>
          <w:sz w:val="27"/>
          <w:szCs w:val="27"/>
        </w:rPr>
        <w:t xml:space="preserve">, </w:t>
      </w:r>
      <w:proofErr w:type="spellStart"/>
      <w:r w:rsidRPr="00B636DA">
        <w:rPr>
          <w:sz w:val="27"/>
          <w:szCs w:val="27"/>
        </w:rPr>
        <w:t>Урай</w:t>
      </w:r>
      <w:proofErr w:type="spellEnd"/>
      <w:r w:rsidRPr="00B636DA">
        <w:rPr>
          <w:sz w:val="27"/>
          <w:szCs w:val="27"/>
        </w:rPr>
        <w:t>, Ханты</w:t>
      </w:r>
      <w:r w:rsidRPr="00753D9E">
        <w:rPr>
          <w:sz w:val="27"/>
          <w:szCs w:val="27"/>
        </w:rPr>
        <w:t xml:space="preserve">-Мансийск, Югорск, для городских и сельских поселений </w:t>
      </w:r>
      <w:proofErr w:type="spellStart"/>
      <w:r w:rsidRPr="00753D9E">
        <w:rPr>
          <w:sz w:val="27"/>
          <w:szCs w:val="27"/>
        </w:rPr>
        <w:t>Кондинского</w:t>
      </w:r>
      <w:proofErr w:type="spellEnd"/>
      <w:r w:rsidRPr="00753D9E">
        <w:rPr>
          <w:sz w:val="27"/>
          <w:szCs w:val="27"/>
        </w:rPr>
        <w:t xml:space="preserve"> муниципального района, </w:t>
      </w:r>
      <w:proofErr w:type="spellStart"/>
      <w:r w:rsidRPr="00753D9E">
        <w:rPr>
          <w:sz w:val="27"/>
          <w:szCs w:val="27"/>
        </w:rPr>
        <w:t>Нефтеюганского</w:t>
      </w:r>
      <w:proofErr w:type="spellEnd"/>
      <w:r w:rsidRPr="00753D9E">
        <w:rPr>
          <w:sz w:val="27"/>
          <w:szCs w:val="27"/>
        </w:rPr>
        <w:t xml:space="preserve"> муниципального района, Октябрьского муниципального района, Советского муниципального района, Ханты-Мансийского муниципального района Ханты-Мансий</w:t>
      </w:r>
      <w:r w:rsidR="0090193C" w:rsidRPr="00753D9E">
        <w:rPr>
          <w:sz w:val="27"/>
          <w:szCs w:val="27"/>
        </w:rPr>
        <w:t>ского автономного округа – Югры,</w:t>
      </w:r>
      <w:r w:rsidRPr="00753D9E">
        <w:rPr>
          <w:sz w:val="27"/>
          <w:szCs w:val="27"/>
        </w:rPr>
        <w:t xml:space="preserve"> </w:t>
      </w:r>
      <w:r w:rsidR="00234C55" w:rsidRPr="00753D9E">
        <w:rPr>
          <w:b/>
          <w:sz w:val="27"/>
          <w:szCs w:val="27"/>
        </w:rPr>
        <w:t xml:space="preserve">единые тарифы </w:t>
      </w:r>
      <w:r w:rsidR="007251C1">
        <w:rPr>
          <w:b/>
          <w:sz w:val="27"/>
          <w:szCs w:val="27"/>
        </w:rPr>
        <w:t xml:space="preserve">для населения </w:t>
      </w:r>
      <w:r w:rsidR="00234C55" w:rsidRPr="00753D9E">
        <w:rPr>
          <w:b/>
          <w:sz w:val="27"/>
          <w:szCs w:val="27"/>
        </w:rPr>
        <w:t>будут применяться с ростом 9,0% к ноябрю 2022 года</w:t>
      </w:r>
      <w:r w:rsidR="003F1292">
        <w:rPr>
          <w:b/>
          <w:sz w:val="27"/>
          <w:szCs w:val="27"/>
        </w:rPr>
        <w:t>,</w:t>
      </w:r>
      <w:r w:rsidR="00234C55" w:rsidRPr="00753D9E">
        <w:rPr>
          <w:b/>
          <w:sz w:val="27"/>
          <w:szCs w:val="27"/>
        </w:rPr>
        <w:t xml:space="preserve"> </w:t>
      </w:r>
      <w:r w:rsidR="00234C55" w:rsidRPr="003F1292">
        <w:rPr>
          <w:sz w:val="27"/>
          <w:szCs w:val="27"/>
        </w:rPr>
        <w:t>ниже предельных единых тарифов,</w:t>
      </w:r>
      <w:r w:rsidR="00234C55" w:rsidRPr="00753D9E">
        <w:rPr>
          <w:b/>
          <w:sz w:val="27"/>
          <w:szCs w:val="27"/>
        </w:rPr>
        <w:t xml:space="preserve"> </w:t>
      </w:r>
      <w:r w:rsidR="00234C55" w:rsidRPr="003F1292">
        <w:rPr>
          <w:sz w:val="27"/>
          <w:szCs w:val="27"/>
        </w:rPr>
        <w:t xml:space="preserve">установленных приказом № </w:t>
      </w:r>
      <w:r w:rsidR="00234C55" w:rsidRPr="007251C1">
        <w:rPr>
          <w:sz w:val="27"/>
          <w:szCs w:val="27"/>
        </w:rPr>
        <w:t>93</w:t>
      </w:r>
      <w:r w:rsidR="003F1292" w:rsidRPr="007251C1">
        <w:rPr>
          <w:sz w:val="27"/>
          <w:szCs w:val="27"/>
        </w:rPr>
        <w:t xml:space="preserve"> </w:t>
      </w:r>
      <w:r w:rsidR="007251C1" w:rsidRPr="007251C1">
        <w:rPr>
          <w:sz w:val="27"/>
          <w:szCs w:val="27"/>
        </w:rPr>
        <w:t>с учетом НДС</w:t>
      </w:r>
      <w:r w:rsidR="007251C1">
        <w:rPr>
          <w:b/>
          <w:sz w:val="27"/>
          <w:szCs w:val="27"/>
        </w:rPr>
        <w:t xml:space="preserve"> </w:t>
      </w:r>
      <w:r w:rsidR="003F1292" w:rsidRPr="003F1292">
        <w:rPr>
          <w:sz w:val="27"/>
          <w:szCs w:val="27"/>
        </w:rPr>
        <w:t xml:space="preserve">в </w:t>
      </w:r>
      <w:r w:rsidR="007251C1">
        <w:rPr>
          <w:sz w:val="27"/>
          <w:szCs w:val="27"/>
        </w:rPr>
        <w:t xml:space="preserve">следующих </w:t>
      </w:r>
      <w:r w:rsidR="003F1292" w:rsidRPr="003F1292">
        <w:rPr>
          <w:sz w:val="27"/>
          <w:szCs w:val="27"/>
        </w:rPr>
        <w:t>размерах</w:t>
      </w:r>
      <w:r w:rsidR="00B636DA" w:rsidRPr="003F1292">
        <w:rPr>
          <w:sz w:val="27"/>
          <w:szCs w:val="27"/>
        </w:rPr>
        <w:t>:</w:t>
      </w:r>
    </w:p>
    <w:p w:rsidR="000B7D72" w:rsidRPr="00753D9E" w:rsidRDefault="00EB5AC4" w:rsidP="00BA49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53D9E">
        <w:rPr>
          <w:b/>
          <w:sz w:val="27"/>
          <w:szCs w:val="27"/>
        </w:rPr>
        <w:t xml:space="preserve">832,19 руб./м3 </w:t>
      </w:r>
      <w:r w:rsidRPr="00BA4992">
        <w:rPr>
          <w:sz w:val="27"/>
          <w:szCs w:val="27"/>
        </w:rPr>
        <w:t>(9 430,39 руб./тонну)</w:t>
      </w:r>
      <w:r w:rsidR="00B636DA" w:rsidRPr="00B636DA">
        <w:rPr>
          <w:sz w:val="27"/>
          <w:szCs w:val="27"/>
        </w:rPr>
        <w:t>, кроме</w:t>
      </w:r>
      <w:r w:rsidR="00B636DA">
        <w:rPr>
          <w:sz w:val="27"/>
          <w:szCs w:val="27"/>
        </w:rPr>
        <w:t xml:space="preserve"> </w:t>
      </w:r>
      <w:r w:rsidR="00B636DA" w:rsidRPr="00B636DA">
        <w:rPr>
          <w:sz w:val="27"/>
          <w:szCs w:val="27"/>
        </w:rPr>
        <w:t>городско</w:t>
      </w:r>
      <w:r w:rsidR="00B636DA">
        <w:rPr>
          <w:sz w:val="27"/>
          <w:szCs w:val="27"/>
        </w:rPr>
        <w:t>го</w:t>
      </w:r>
      <w:r w:rsidR="00B636DA" w:rsidRPr="00B636DA">
        <w:rPr>
          <w:sz w:val="27"/>
          <w:szCs w:val="27"/>
        </w:rPr>
        <w:t xml:space="preserve"> округ</w:t>
      </w:r>
      <w:r w:rsidR="00B636DA">
        <w:rPr>
          <w:sz w:val="27"/>
          <w:szCs w:val="27"/>
        </w:rPr>
        <w:t>а Урай;</w:t>
      </w:r>
      <w:r w:rsidR="00917A60" w:rsidRPr="00753D9E">
        <w:rPr>
          <w:sz w:val="27"/>
          <w:szCs w:val="27"/>
        </w:rPr>
        <w:t xml:space="preserve"> </w:t>
      </w:r>
    </w:p>
    <w:p w:rsidR="00B636DA" w:rsidRPr="00B636DA" w:rsidRDefault="003F1292" w:rsidP="00BA49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645,14 руб./м3 </w:t>
      </w:r>
      <w:r w:rsidRPr="00BA4992">
        <w:rPr>
          <w:sz w:val="27"/>
          <w:szCs w:val="27"/>
        </w:rPr>
        <w:t>(7 545,08</w:t>
      </w:r>
      <w:r w:rsidR="00B636DA" w:rsidRPr="00BA4992">
        <w:rPr>
          <w:sz w:val="27"/>
          <w:szCs w:val="27"/>
        </w:rPr>
        <w:t xml:space="preserve"> руб./тонну)</w:t>
      </w:r>
      <w:r w:rsidR="00B636DA" w:rsidRPr="00753D9E">
        <w:rPr>
          <w:b/>
          <w:sz w:val="27"/>
          <w:szCs w:val="27"/>
        </w:rPr>
        <w:t xml:space="preserve"> </w:t>
      </w:r>
      <w:r w:rsidR="00917A60" w:rsidRPr="00B636DA">
        <w:rPr>
          <w:sz w:val="27"/>
          <w:szCs w:val="27"/>
        </w:rPr>
        <w:t>на территории муниципального образования городской округ Урай</w:t>
      </w:r>
      <w:r w:rsidR="00B636DA" w:rsidRPr="00B636DA">
        <w:rPr>
          <w:sz w:val="27"/>
          <w:szCs w:val="27"/>
        </w:rPr>
        <w:t>.</w:t>
      </w:r>
    </w:p>
    <w:p w:rsidR="007251C1" w:rsidRDefault="004B74C6" w:rsidP="00BA4992">
      <w:pPr>
        <w:tabs>
          <w:tab w:val="left" w:pos="851"/>
        </w:tabs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Pr="004B74C6">
        <w:rPr>
          <w:sz w:val="27"/>
          <w:szCs w:val="27"/>
        </w:rPr>
        <w:t xml:space="preserve">диные тарифы для населения на территории Южной зоны установлены </w:t>
      </w:r>
      <w:r w:rsidR="00047A24">
        <w:rPr>
          <w:sz w:val="27"/>
          <w:szCs w:val="27"/>
        </w:rPr>
        <w:t xml:space="preserve">с ростом 9% </w:t>
      </w:r>
      <w:r>
        <w:rPr>
          <w:sz w:val="27"/>
          <w:szCs w:val="27"/>
        </w:rPr>
        <w:t>на основании</w:t>
      </w:r>
      <w:r w:rsidR="007251C1">
        <w:rPr>
          <w:sz w:val="27"/>
          <w:szCs w:val="27"/>
        </w:rPr>
        <w:t>:</w:t>
      </w:r>
      <w:r w:rsidR="00CA0EEF">
        <w:rPr>
          <w:sz w:val="27"/>
          <w:szCs w:val="27"/>
        </w:rPr>
        <w:t xml:space="preserve"> </w:t>
      </w:r>
      <w:r w:rsidR="00B636DA" w:rsidRPr="00B636DA">
        <w:rPr>
          <w:sz w:val="27"/>
          <w:szCs w:val="27"/>
        </w:rPr>
        <w:t>приказа регионального оператора по обращению с ТКО АО «Югра-Экология» от 24.11.2022 № 01-06-ЮЭ/0132 «Об установлении цены для населения на 2022-2023 годы»</w:t>
      </w:r>
      <w:r w:rsidR="007251C1">
        <w:rPr>
          <w:sz w:val="27"/>
          <w:szCs w:val="27"/>
        </w:rPr>
        <w:t>;</w:t>
      </w:r>
      <w:r w:rsidR="00CA0EEF">
        <w:rPr>
          <w:sz w:val="27"/>
          <w:szCs w:val="27"/>
        </w:rPr>
        <w:t xml:space="preserve"> </w:t>
      </w:r>
      <w:r w:rsidR="00B636DA" w:rsidRPr="00B636DA">
        <w:rPr>
          <w:sz w:val="27"/>
          <w:szCs w:val="27"/>
        </w:rPr>
        <w:t>п. 1 ст. 157.1 Жилищного кодекса Российской Федерации, п. 2 статьи 24.8 Закона № 89-ФЗ</w:t>
      </w:r>
      <w:r w:rsidR="007251C1">
        <w:rPr>
          <w:sz w:val="27"/>
          <w:szCs w:val="27"/>
        </w:rPr>
        <w:t>;</w:t>
      </w:r>
    </w:p>
    <w:p w:rsidR="004B74C6" w:rsidRDefault="00B636DA" w:rsidP="00A91AED">
      <w:pPr>
        <w:tabs>
          <w:tab w:val="left" w:pos="851"/>
        </w:tabs>
        <w:spacing w:line="276" w:lineRule="auto"/>
        <w:jc w:val="both"/>
        <w:rPr>
          <w:sz w:val="27"/>
          <w:szCs w:val="27"/>
        </w:rPr>
      </w:pPr>
      <w:r w:rsidRPr="00B636DA">
        <w:rPr>
          <w:sz w:val="27"/>
          <w:szCs w:val="27"/>
        </w:rPr>
        <w:t>постановления Правительства Ханты-Мансийского автономного округа – Югры от 27.12.2021 № 595-п «О мерах по реализации государственной программы Ханты-Мансийского автономного округа – Югры «Экологическая безопасность</w:t>
      </w:r>
      <w:r w:rsidR="004B74C6">
        <w:rPr>
          <w:sz w:val="27"/>
          <w:szCs w:val="27"/>
        </w:rPr>
        <w:t>».</w:t>
      </w:r>
    </w:p>
    <w:p w:rsidR="00995D3E" w:rsidRPr="00753D9E" w:rsidRDefault="00995D3E" w:rsidP="00BA4992">
      <w:pPr>
        <w:tabs>
          <w:tab w:val="left" w:pos="851"/>
        </w:tabs>
        <w:spacing w:line="276" w:lineRule="auto"/>
        <w:ind w:firstLine="709"/>
        <w:jc w:val="both"/>
        <w:rPr>
          <w:sz w:val="27"/>
          <w:szCs w:val="27"/>
        </w:rPr>
      </w:pPr>
      <w:r w:rsidRPr="00753D9E">
        <w:rPr>
          <w:sz w:val="27"/>
          <w:szCs w:val="27"/>
        </w:rPr>
        <w:t xml:space="preserve">Информация о применении региональным оператором по обращению с </w:t>
      </w:r>
      <w:r w:rsidR="007251C1">
        <w:rPr>
          <w:sz w:val="27"/>
          <w:szCs w:val="27"/>
        </w:rPr>
        <w:t xml:space="preserve">ТКО </w:t>
      </w:r>
      <w:r w:rsidRPr="00753D9E">
        <w:rPr>
          <w:sz w:val="27"/>
          <w:szCs w:val="27"/>
        </w:rPr>
        <w:t>для населения цены с ростом 9% отражена в протоколе заседания правления РСТ Югры от 24.11.2022 №56, размещенном на официальном сайте РСТ Югры (</w:t>
      </w:r>
      <w:hyperlink r:id="rId8" w:history="1">
        <w:r w:rsidRPr="00753D9E">
          <w:rPr>
            <w:rStyle w:val="a5"/>
            <w:sz w:val="27"/>
            <w:szCs w:val="27"/>
          </w:rPr>
          <w:t>http://www.rst.admhmao.ru</w:t>
        </w:r>
      </w:hyperlink>
      <w:r w:rsidRPr="00753D9E">
        <w:rPr>
          <w:sz w:val="27"/>
          <w:szCs w:val="27"/>
        </w:rPr>
        <w:t>) в разделе «Раскрытие информации», в подразделе «В области обращения с ТКО»/ «Информация о протоколах заседания правления»</w:t>
      </w:r>
      <w:r w:rsidR="00753D9E">
        <w:rPr>
          <w:sz w:val="27"/>
          <w:szCs w:val="27"/>
        </w:rPr>
        <w:t>.</w:t>
      </w:r>
    </w:p>
    <w:sectPr w:rsidR="00995D3E" w:rsidRPr="00753D9E" w:rsidSect="00B27D06">
      <w:headerReference w:type="first" r:id="rId9"/>
      <w:footerReference w:type="first" r:id="rId10"/>
      <w:pgSz w:w="11906" w:h="16838"/>
      <w:pgMar w:top="993" w:right="1274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18" w:rsidRDefault="00CC0F18" w:rsidP="008D36FA">
      <w:r>
        <w:separator/>
      </w:r>
    </w:p>
  </w:endnote>
  <w:endnote w:type="continuationSeparator" w:id="0">
    <w:p w:rsidR="00CC0F18" w:rsidRDefault="00CC0F18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18" w:rsidRDefault="00CC0F18" w:rsidP="008D36FA">
      <w:r>
        <w:separator/>
      </w:r>
    </w:p>
  </w:footnote>
  <w:footnote w:type="continuationSeparator" w:id="0">
    <w:p w:rsidR="00CC0F18" w:rsidRDefault="00CC0F18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008A9"/>
    <w:rsid w:val="00014754"/>
    <w:rsid w:val="00015EB4"/>
    <w:rsid w:val="00026085"/>
    <w:rsid w:val="00036184"/>
    <w:rsid w:val="00042E24"/>
    <w:rsid w:val="00042F0C"/>
    <w:rsid w:val="00047A24"/>
    <w:rsid w:val="000610A1"/>
    <w:rsid w:val="00063EA5"/>
    <w:rsid w:val="00066191"/>
    <w:rsid w:val="000808B7"/>
    <w:rsid w:val="000827E9"/>
    <w:rsid w:val="00083194"/>
    <w:rsid w:val="00093375"/>
    <w:rsid w:val="00094908"/>
    <w:rsid w:val="00097343"/>
    <w:rsid w:val="00097E2F"/>
    <w:rsid w:val="000A5803"/>
    <w:rsid w:val="000A6C3C"/>
    <w:rsid w:val="000B7D72"/>
    <w:rsid w:val="000D264B"/>
    <w:rsid w:val="000E2DC4"/>
    <w:rsid w:val="000E657C"/>
    <w:rsid w:val="000E687A"/>
    <w:rsid w:val="000F4A53"/>
    <w:rsid w:val="00102356"/>
    <w:rsid w:val="001062D8"/>
    <w:rsid w:val="0012330F"/>
    <w:rsid w:val="00124659"/>
    <w:rsid w:val="001327E9"/>
    <w:rsid w:val="0013669B"/>
    <w:rsid w:val="001411A7"/>
    <w:rsid w:val="00142D85"/>
    <w:rsid w:val="0014479A"/>
    <w:rsid w:val="00174861"/>
    <w:rsid w:val="001802C0"/>
    <w:rsid w:val="001C14C9"/>
    <w:rsid w:val="001D2D13"/>
    <w:rsid w:val="001D2FA4"/>
    <w:rsid w:val="001D3817"/>
    <w:rsid w:val="001D3F7A"/>
    <w:rsid w:val="001E381E"/>
    <w:rsid w:val="002007E9"/>
    <w:rsid w:val="002025E4"/>
    <w:rsid w:val="002047CC"/>
    <w:rsid w:val="00204926"/>
    <w:rsid w:val="0021344A"/>
    <w:rsid w:val="00216132"/>
    <w:rsid w:val="00226452"/>
    <w:rsid w:val="00226DA5"/>
    <w:rsid w:val="00234C55"/>
    <w:rsid w:val="002376E5"/>
    <w:rsid w:val="002540BA"/>
    <w:rsid w:val="002661F6"/>
    <w:rsid w:val="00287C8B"/>
    <w:rsid w:val="00293D0C"/>
    <w:rsid w:val="00294894"/>
    <w:rsid w:val="002B1570"/>
    <w:rsid w:val="002C590E"/>
    <w:rsid w:val="002D4498"/>
    <w:rsid w:val="002D643D"/>
    <w:rsid w:val="002E25B2"/>
    <w:rsid w:val="002E39D5"/>
    <w:rsid w:val="002E6343"/>
    <w:rsid w:val="002E657F"/>
    <w:rsid w:val="002F5F7F"/>
    <w:rsid w:val="00312190"/>
    <w:rsid w:val="00346BCA"/>
    <w:rsid w:val="00351591"/>
    <w:rsid w:val="00362D5D"/>
    <w:rsid w:val="0036722D"/>
    <w:rsid w:val="003757DD"/>
    <w:rsid w:val="00375CF6"/>
    <w:rsid w:val="00381ABD"/>
    <w:rsid w:val="00382B6A"/>
    <w:rsid w:val="00383F0C"/>
    <w:rsid w:val="0039212D"/>
    <w:rsid w:val="003A1CF1"/>
    <w:rsid w:val="003B4F4D"/>
    <w:rsid w:val="003C2B44"/>
    <w:rsid w:val="003C38FB"/>
    <w:rsid w:val="003E35DE"/>
    <w:rsid w:val="003E77BD"/>
    <w:rsid w:val="003F1292"/>
    <w:rsid w:val="003F2811"/>
    <w:rsid w:val="00422CFE"/>
    <w:rsid w:val="004313F8"/>
    <w:rsid w:val="0043681E"/>
    <w:rsid w:val="00440EF8"/>
    <w:rsid w:val="00457B7E"/>
    <w:rsid w:val="00462130"/>
    <w:rsid w:val="004862DD"/>
    <w:rsid w:val="00486D5D"/>
    <w:rsid w:val="00487BF6"/>
    <w:rsid w:val="004A291C"/>
    <w:rsid w:val="004B0FD3"/>
    <w:rsid w:val="004B74C6"/>
    <w:rsid w:val="004C5FC0"/>
    <w:rsid w:val="004C64FF"/>
    <w:rsid w:val="004D0594"/>
    <w:rsid w:val="004E2E5F"/>
    <w:rsid w:val="004E3283"/>
    <w:rsid w:val="005025FD"/>
    <w:rsid w:val="00506E65"/>
    <w:rsid w:val="005106BC"/>
    <w:rsid w:val="00512812"/>
    <w:rsid w:val="00517B3C"/>
    <w:rsid w:val="00523CBD"/>
    <w:rsid w:val="00550379"/>
    <w:rsid w:val="0056235D"/>
    <w:rsid w:val="00570601"/>
    <w:rsid w:val="005708F2"/>
    <w:rsid w:val="005843CA"/>
    <w:rsid w:val="00586B53"/>
    <w:rsid w:val="00587568"/>
    <w:rsid w:val="005A0C32"/>
    <w:rsid w:val="005A31E8"/>
    <w:rsid w:val="005A4FDF"/>
    <w:rsid w:val="005A7DF2"/>
    <w:rsid w:val="005B041E"/>
    <w:rsid w:val="005C44FD"/>
    <w:rsid w:val="005D066E"/>
    <w:rsid w:val="005D6493"/>
    <w:rsid w:val="005E3A7A"/>
    <w:rsid w:val="005F3CDF"/>
    <w:rsid w:val="006132ED"/>
    <w:rsid w:val="006138AB"/>
    <w:rsid w:val="0061561A"/>
    <w:rsid w:val="00616B91"/>
    <w:rsid w:val="006363BE"/>
    <w:rsid w:val="0063696B"/>
    <w:rsid w:val="00642B96"/>
    <w:rsid w:val="00647F4D"/>
    <w:rsid w:val="006503D8"/>
    <w:rsid w:val="0065687B"/>
    <w:rsid w:val="00657B24"/>
    <w:rsid w:val="00661C05"/>
    <w:rsid w:val="00675539"/>
    <w:rsid w:val="006811C8"/>
    <w:rsid w:val="00691764"/>
    <w:rsid w:val="006B19A4"/>
    <w:rsid w:val="006B2271"/>
    <w:rsid w:val="006C6E4F"/>
    <w:rsid w:val="007028C6"/>
    <w:rsid w:val="00702A00"/>
    <w:rsid w:val="007070ED"/>
    <w:rsid w:val="00714210"/>
    <w:rsid w:val="007234F3"/>
    <w:rsid w:val="00723C3A"/>
    <w:rsid w:val="00723C6C"/>
    <w:rsid w:val="007251C1"/>
    <w:rsid w:val="007300EF"/>
    <w:rsid w:val="007335FB"/>
    <w:rsid w:val="0074015E"/>
    <w:rsid w:val="007436D7"/>
    <w:rsid w:val="00745BB6"/>
    <w:rsid w:val="00751DB8"/>
    <w:rsid w:val="00753D9E"/>
    <w:rsid w:val="00755895"/>
    <w:rsid w:val="007653B9"/>
    <w:rsid w:val="007922D2"/>
    <w:rsid w:val="00797F50"/>
    <w:rsid w:val="007A337F"/>
    <w:rsid w:val="007D1A59"/>
    <w:rsid w:val="007E5D6A"/>
    <w:rsid w:val="007F1881"/>
    <w:rsid w:val="00803BFF"/>
    <w:rsid w:val="0081054B"/>
    <w:rsid w:val="00812B43"/>
    <w:rsid w:val="008325DF"/>
    <w:rsid w:val="008335C9"/>
    <w:rsid w:val="00844BC2"/>
    <w:rsid w:val="00856D91"/>
    <w:rsid w:val="00860328"/>
    <w:rsid w:val="008709C2"/>
    <w:rsid w:val="00875CE0"/>
    <w:rsid w:val="00876871"/>
    <w:rsid w:val="008844A9"/>
    <w:rsid w:val="00887121"/>
    <w:rsid w:val="008A03BD"/>
    <w:rsid w:val="008C04F8"/>
    <w:rsid w:val="008C0763"/>
    <w:rsid w:val="008C0C9C"/>
    <w:rsid w:val="008C15DD"/>
    <w:rsid w:val="008C7135"/>
    <w:rsid w:val="008D36FA"/>
    <w:rsid w:val="008E2990"/>
    <w:rsid w:val="008E5B3C"/>
    <w:rsid w:val="008E7F43"/>
    <w:rsid w:val="008F3529"/>
    <w:rsid w:val="008F3B39"/>
    <w:rsid w:val="0090193C"/>
    <w:rsid w:val="00917A60"/>
    <w:rsid w:val="0093719A"/>
    <w:rsid w:val="00951EDB"/>
    <w:rsid w:val="00961F3D"/>
    <w:rsid w:val="0096290D"/>
    <w:rsid w:val="0096663B"/>
    <w:rsid w:val="0097009D"/>
    <w:rsid w:val="00970566"/>
    <w:rsid w:val="00972BC1"/>
    <w:rsid w:val="00977B05"/>
    <w:rsid w:val="0099028F"/>
    <w:rsid w:val="00995916"/>
    <w:rsid w:val="00995D3E"/>
    <w:rsid w:val="009B53DC"/>
    <w:rsid w:val="009D0646"/>
    <w:rsid w:val="009E4EC5"/>
    <w:rsid w:val="009E714C"/>
    <w:rsid w:val="00A0784B"/>
    <w:rsid w:val="00A26C03"/>
    <w:rsid w:val="00A32D5B"/>
    <w:rsid w:val="00A33728"/>
    <w:rsid w:val="00A645C3"/>
    <w:rsid w:val="00A6511D"/>
    <w:rsid w:val="00A73329"/>
    <w:rsid w:val="00A91AED"/>
    <w:rsid w:val="00AB5524"/>
    <w:rsid w:val="00AB6A56"/>
    <w:rsid w:val="00AC3541"/>
    <w:rsid w:val="00AC7F4D"/>
    <w:rsid w:val="00AD0F20"/>
    <w:rsid w:val="00B27D06"/>
    <w:rsid w:val="00B42871"/>
    <w:rsid w:val="00B441AF"/>
    <w:rsid w:val="00B45F7C"/>
    <w:rsid w:val="00B46C1A"/>
    <w:rsid w:val="00B5383E"/>
    <w:rsid w:val="00B636DA"/>
    <w:rsid w:val="00B71470"/>
    <w:rsid w:val="00B71BD0"/>
    <w:rsid w:val="00B7735D"/>
    <w:rsid w:val="00B93017"/>
    <w:rsid w:val="00B95255"/>
    <w:rsid w:val="00B9544D"/>
    <w:rsid w:val="00BA1252"/>
    <w:rsid w:val="00BA4992"/>
    <w:rsid w:val="00BC35FF"/>
    <w:rsid w:val="00BD5C84"/>
    <w:rsid w:val="00BE0EF5"/>
    <w:rsid w:val="00BE3906"/>
    <w:rsid w:val="00C0631A"/>
    <w:rsid w:val="00C15323"/>
    <w:rsid w:val="00C266E5"/>
    <w:rsid w:val="00C32744"/>
    <w:rsid w:val="00C632D1"/>
    <w:rsid w:val="00C65E45"/>
    <w:rsid w:val="00C741CA"/>
    <w:rsid w:val="00C767AA"/>
    <w:rsid w:val="00C8254E"/>
    <w:rsid w:val="00C847AB"/>
    <w:rsid w:val="00C907C0"/>
    <w:rsid w:val="00C96E59"/>
    <w:rsid w:val="00C972AC"/>
    <w:rsid w:val="00CA0EEF"/>
    <w:rsid w:val="00CA74E2"/>
    <w:rsid w:val="00CA7CA6"/>
    <w:rsid w:val="00CC0F18"/>
    <w:rsid w:val="00CC2872"/>
    <w:rsid w:val="00CD0A84"/>
    <w:rsid w:val="00CD178F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F30"/>
    <w:rsid w:val="00D96BB3"/>
    <w:rsid w:val="00D97F5E"/>
    <w:rsid w:val="00DA0485"/>
    <w:rsid w:val="00DA522C"/>
    <w:rsid w:val="00DA580A"/>
    <w:rsid w:val="00DA7EAB"/>
    <w:rsid w:val="00DC2AA5"/>
    <w:rsid w:val="00DC4C25"/>
    <w:rsid w:val="00DE12E4"/>
    <w:rsid w:val="00DE2A20"/>
    <w:rsid w:val="00DF44C8"/>
    <w:rsid w:val="00E01214"/>
    <w:rsid w:val="00E11942"/>
    <w:rsid w:val="00E23937"/>
    <w:rsid w:val="00E278C7"/>
    <w:rsid w:val="00E32082"/>
    <w:rsid w:val="00E37575"/>
    <w:rsid w:val="00E453F6"/>
    <w:rsid w:val="00E82F33"/>
    <w:rsid w:val="00EB0188"/>
    <w:rsid w:val="00EB5A7D"/>
    <w:rsid w:val="00EB5AC4"/>
    <w:rsid w:val="00ED7A17"/>
    <w:rsid w:val="00EE0049"/>
    <w:rsid w:val="00EE0D31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A86F32B-EE69-422A-B75D-7E9C22E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265B-8C91-4565-AE30-1F530CF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KozirchikovaOA</cp:lastModifiedBy>
  <cp:revision>2</cp:revision>
  <cp:lastPrinted>2022-12-09T06:01:00Z</cp:lastPrinted>
  <dcterms:created xsi:type="dcterms:W3CDTF">2023-01-20T05:13:00Z</dcterms:created>
  <dcterms:modified xsi:type="dcterms:W3CDTF">2023-01-20T05:13:00Z</dcterms:modified>
</cp:coreProperties>
</file>