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FB6A" w14:textId="3E99AED3" w:rsidR="007B5E6D" w:rsidRDefault="007B5E6D" w:rsidP="007B5E6D">
      <w:pPr>
        <w:tabs>
          <w:tab w:val="left" w:pos="7770"/>
        </w:tabs>
      </w:pPr>
      <w:r>
        <w:rPr>
          <w:noProof/>
        </w:rPr>
        <w:drawing>
          <wp:anchor distT="0" distB="0" distL="114300" distR="114300" simplePos="0" relativeHeight="251663360" behindDoc="0" locked="0" layoutInCell="1" allowOverlap="1" wp14:anchorId="1E319BF6" wp14:editId="3F01A35F">
            <wp:simplePos x="0" y="0"/>
            <wp:positionH relativeFrom="column">
              <wp:posOffset>2874645</wp:posOffset>
            </wp:positionH>
            <wp:positionV relativeFrom="paragraph">
              <wp:posOffset>-243205</wp:posOffset>
            </wp:positionV>
            <wp:extent cx="495300" cy="619125"/>
            <wp:effectExtent l="0" t="0" r="0" b="9525"/>
            <wp:wrapNone/>
            <wp:docPr id="9651400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t>ПРОЕКТ</w:t>
      </w:r>
    </w:p>
    <w:p w14:paraId="5512038C" w14:textId="77777777" w:rsidR="007B5E6D" w:rsidRPr="00B64100" w:rsidRDefault="007B5E6D" w:rsidP="007B5E6D"/>
    <w:tbl>
      <w:tblPr>
        <w:tblpPr w:leftFromText="180" w:rightFromText="180" w:horzAnchor="margin" w:tblpY="695"/>
        <w:tblW w:w="10138" w:type="dxa"/>
        <w:tblLayout w:type="fixed"/>
        <w:tblLook w:val="01E0" w:firstRow="1" w:lastRow="1" w:firstColumn="1" w:lastColumn="1" w:noHBand="0" w:noVBand="0"/>
      </w:tblPr>
      <w:tblGrid>
        <w:gridCol w:w="3935"/>
        <w:gridCol w:w="449"/>
        <w:gridCol w:w="1289"/>
        <w:gridCol w:w="704"/>
        <w:gridCol w:w="3761"/>
      </w:tblGrid>
      <w:tr w:rsidR="007B5E6D" w14:paraId="085C6FA6" w14:textId="77777777" w:rsidTr="0096294B">
        <w:trPr>
          <w:trHeight w:hRule="exact" w:val="1699"/>
        </w:trPr>
        <w:tc>
          <w:tcPr>
            <w:tcW w:w="10137" w:type="dxa"/>
            <w:gridSpan w:val="5"/>
            <w:tcBorders>
              <w:bottom w:val="double" w:sz="4" w:space="0" w:color="auto"/>
            </w:tcBorders>
          </w:tcPr>
          <w:p w14:paraId="35367E01" w14:textId="77777777" w:rsidR="007B5E6D" w:rsidRDefault="007B5E6D" w:rsidP="0096294B">
            <w:pPr>
              <w:jc w:val="center"/>
              <w:rPr>
                <w:rFonts w:ascii="Georgia" w:hAnsi="Georgia"/>
                <w:b/>
              </w:rPr>
            </w:pPr>
            <w:r>
              <w:rPr>
                <w:rFonts w:ascii="Georgia" w:hAnsi="Georgia"/>
                <w:b/>
              </w:rPr>
              <w:t>Администрация Октябрьского района</w:t>
            </w:r>
          </w:p>
          <w:p w14:paraId="068CADC8" w14:textId="77777777" w:rsidR="007B5E6D" w:rsidRDefault="007B5E6D" w:rsidP="0096294B">
            <w:pPr>
              <w:jc w:val="center"/>
              <w:rPr>
                <w:rFonts w:ascii="Georgia" w:hAnsi="Georgia"/>
                <w:sz w:val="8"/>
                <w:szCs w:val="8"/>
              </w:rPr>
            </w:pPr>
          </w:p>
          <w:p w14:paraId="5DF374B9" w14:textId="77777777" w:rsidR="007B5E6D" w:rsidRPr="00842D62" w:rsidRDefault="007B5E6D" w:rsidP="0096294B">
            <w:pPr>
              <w:jc w:val="center"/>
              <w:rPr>
                <w:b/>
                <w:sz w:val="26"/>
                <w:szCs w:val="26"/>
              </w:rPr>
            </w:pPr>
            <w:r w:rsidRPr="00842D62">
              <w:rPr>
                <w:b/>
                <w:sz w:val="26"/>
                <w:szCs w:val="26"/>
              </w:rPr>
              <w:t>КОМИТЕТ ПО СТРОИТЕЛЬСТВУ, АРХИТЕКТУРЕ                                                         И ЖИЗНЕОБЕСПЕЧЕНИЮ</w:t>
            </w:r>
          </w:p>
          <w:p w14:paraId="5FD1B758" w14:textId="77777777" w:rsidR="007B5E6D" w:rsidRDefault="007B5E6D" w:rsidP="0096294B">
            <w:pPr>
              <w:jc w:val="center"/>
              <w:rPr>
                <w:sz w:val="20"/>
              </w:rPr>
            </w:pPr>
            <w:r>
              <w:rPr>
                <w:sz w:val="20"/>
              </w:rPr>
              <w:t>ул. Калинина, д. 39, пгт. Октябрьское, ХМАО-Югра, Тюменской обл., 628100</w:t>
            </w:r>
          </w:p>
          <w:p w14:paraId="0B739884" w14:textId="77777777" w:rsidR="007B5E6D" w:rsidRDefault="007B5E6D" w:rsidP="0096294B">
            <w:pPr>
              <w:jc w:val="center"/>
              <w:rPr>
                <w:sz w:val="20"/>
                <w:lang w:val="en-US"/>
              </w:rPr>
            </w:pPr>
            <w:r>
              <w:rPr>
                <w:sz w:val="20"/>
              </w:rPr>
              <w:t>тел. (34678) 2-09-27, факс (34678) 2-09-79</w:t>
            </w:r>
          </w:p>
          <w:p w14:paraId="6CAEC8DB" w14:textId="77777777" w:rsidR="007B5E6D" w:rsidRDefault="007B5E6D" w:rsidP="0096294B">
            <w:pPr>
              <w:jc w:val="center"/>
              <w:rPr>
                <w:b/>
                <w:sz w:val="26"/>
                <w:szCs w:val="26"/>
                <w:lang w:val="en-US"/>
              </w:rPr>
            </w:pPr>
            <w:r>
              <w:rPr>
                <w:i/>
                <w:iCs/>
                <w:sz w:val="20"/>
                <w:lang w:val="en-US"/>
              </w:rPr>
              <w:t>e-mail: uzh@oktregion.ru, http://www.oktregion.ru</w:t>
            </w:r>
          </w:p>
        </w:tc>
      </w:tr>
      <w:tr w:rsidR="007B5E6D" w14:paraId="0BDF9916" w14:textId="77777777" w:rsidTr="0096294B">
        <w:trPr>
          <w:gridAfter w:val="1"/>
          <w:trHeight w:val="413"/>
        </w:trPr>
        <w:tc>
          <w:tcPr>
            <w:tcW w:w="3934" w:type="dxa"/>
            <w:tcBorders>
              <w:left w:val="nil"/>
              <w:right w:val="nil"/>
            </w:tcBorders>
            <w:vAlign w:val="bottom"/>
          </w:tcPr>
          <w:p w14:paraId="5D33F0F8" w14:textId="77777777" w:rsidR="007B5E6D" w:rsidRDefault="007B5E6D" w:rsidP="0096294B"/>
        </w:tc>
        <w:tc>
          <w:tcPr>
            <w:tcW w:w="449" w:type="dxa"/>
            <w:tcBorders>
              <w:left w:val="nil"/>
              <w:right w:val="nil"/>
            </w:tcBorders>
            <w:vAlign w:val="bottom"/>
          </w:tcPr>
          <w:p w14:paraId="2CB046BE" w14:textId="77777777" w:rsidR="007B5E6D" w:rsidRDefault="007B5E6D" w:rsidP="0096294B">
            <w:pPr>
              <w:jc w:val="center"/>
            </w:pPr>
            <w:r>
              <w:t>№</w:t>
            </w:r>
          </w:p>
        </w:tc>
        <w:tc>
          <w:tcPr>
            <w:tcW w:w="1993" w:type="dxa"/>
            <w:gridSpan w:val="2"/>
            <w:tcBorders>
              <w:left w:val="nil"/>
              <w:bottom w:val="single" w:sz="4" w:space="0" w:color="auto"/>
              <w:right w:val="nil"/>
            </w:tcBorders>
            <w:vAlign w:val="bottom"/>
          </w:tcPr>
          <w:p w14:paraId="0196A90A" w14:textId="77777777" w:rsidR="007B5E6D" w:rsidRDefault="007B5E6D" w:rsidP="0096294B">
            <w:pPr>
              <w:jc w:val="center"/>
            </w:pPr>
          </w:p>
        </w:tc>
      </w:tr>
      <w:tr w:rsidR="007B5E6D" w14:paraId="758D43C4" w14:textId="77777777" w:rsidTr="007B5E6D">
        <w:trPr>
          <w:trHeight w:hRule="exact" w:val="3474"/>
        </w:trPr>
        <w:tc>
          <w:tcPr>
            <w:tcW w:w="5672" w:type="dxa"/>
            <w:gridSpan w:val="3"/>
          </w:tcPr>
          <w:p w14:paraId="1C009A2B" w14:textId="77777777" w:rsidR="007B5E6D" w:rsidRDefault="007B5E6D" w:rsidP="0096294B">
            <w:r>
              <w:t>пгт. Октябрьское.</w:t>
            </w:r>
          </w:p>
          <w:p w14:paraId="5E2712F0" w14:textId="77777777" w:rsidR="007B5E6D" w:rsidRDefault="007B5E6D" w:rsidP="0096294B">
            <w:pPr>
              <w:spacing w:line="216" w:lineRule="auto"/>
              <w:jc w:val="both"/>
            </w:pPr>
          </w:p>
          <w:p w14:paraId="1C0E62EF" w14:textId="77777777" w:rsidR="007B5E6D" w:rsidRPr="00707748" w:rsidRDefault="007B5E6D" w:rsidP="0096294B">
            <w:pPr>
              <w:spacing w:line="216" w:lineRule="auto"/>
              <w:jc w:val="both"/>
            </w:pPr>
            <w:r w:rsidRPr="00DC5AA5">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Pr="003766E5">
              <w:t>на автомобильном транспорте и в дорожном хозяйстве вне границ населенных пунктов в границах Октябрьского района</w:t>
            </w:r>
            <w:r w:rsidRPr="00DC5AA5">
              <w:t xml:space="preserve"> на 2024 год»</w:t>
            </w:r>
          </w:p>
        </w:tc>
        <w:tc>
          <w:tcPr>
            <w:tcW w:w="4465" w:type="dxa"/>
            <w:gridSpan w:val="2"/>
            <w:tcMar>
              <w:top w:w="227" w:type="dxa"/>
            </w:tcMar>
          </w:tcPr>
          <w:p w14:paraId="6EF62F9B" w14:textId="77777777" w:rsidR="007B5E6D" w:rsidRDefault="007B5E6D" w:rsidP="0096294B"/>
        </w:tc>
      </w:tr>
    </w:tbl>
    <w:p w14:paraId="2F1EFD62" w14:textId="77777777" w:rsidR="007B5E6D" w:rsidRDefault="007B5E6D" w:rsidP="007B5E6D">
      <w:pPr>
        <w:pStyle w:val="1"/>
        <w:shd w:val="clear" w:color="auto" w:fill="auto"/>
        <w:spacing w:after="240"/>
        <w:ind w:firstLine="440"/>
      </w:pPr>
    </w:p>
    <w:p w14:paraId="52EB652D" w14:textId="77777777" w:rsidR="007B5E6D" w:rsidRDefault="007B5E6D" w:rsidP="007B5E6D">
      <w:pPr>
        <w:pStyle w:val="11"/>
        <w:keepNext/>
        <w:keepLines/>
        <w:shd w:val="clear" w:color="auto" w:fill="auto"/>
        <w:spacing w:after="240"/>
      </w:pPr>
      <w:bookmarkStart w:id="0" w:name="bookmark0"/>
      <w:bookmarkStart w:id="1" w:name="bookmark1"/>
      <w:r>
        <w:rPr>
          <w:color w:val="000000"/>
        </w:rPr>
        <w:t>ПРИКАЗ</w:t>
      </w:r>
      <w:bookmarkEnd w:id="0"/>
      <w:bookmarkEnd w:id="1"/>
    </w:p>
    <w:p w14:paraId="2B95619D" w14:textId="77777777" w:rsidR="007B5E6D" w:rsidRDefault="007B5E6D" w:rsidP="007B5E6D">
      <w:pPr>
        <w:pStyle w:val="1"/>
        <w:shd w:val="clear" w:color="auto" w:fill="auto"/>
        <w:ind w:firstLine="740"/>
        <w:jc w:val="both"/>
      </w:pPr>
      <w: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CCE9DF4" w14:textId="77777777" w:rsidR="007B5E6D" w:rsidRDefault="007B5E6D" w:rsidP="007B5E6D">
      <w:pPr>
        <w:pStyle w:val="1"/>
        <w:numPr>
          <w:ilvl w:val="0"/>
          <w:numId w:val="8"/>
        </w:numPr>
        <w:shd w:val="clear" w:color="auto" w:fill="auto"/>
        <w:tabs>
          <w:tab w:val="left" w:pos="998"/>
        </w:tabs>
        <w:ind w:firstLine="740"/>
        <w:jc w:val="both"/>
      </w:pPr>
      <w:r>
        <w:t xml:space="preserve">Утвердить Программу профилактики рисков причинения вреда (ущерба) охраняемым законом ценностям </w:t>
      </w:r>
      <w:r w:rsidRPr="00D93586">
        <w:t xml:space="preserve">при осуществлении муниципального контроля </w:t>
      </w:r>
      <w:r w:rsidRPr="00723095">
        <w:t xml:space="preserve">на автомобильном транспорте и в дорожном хозяйстве вне границ населенных пунктов в границах Октябрьского района </w:t>
      </w:r>
      <w:r>
        <w:t>на 2024 год согласно приложению.</w:t>
      </w:r>
    </w:p>
    <w:p w14:paraId="3D8E4BEB" w14:textId="77777777" w:rsidR="007B5E6D" w:rsidRDefault="007B5E6D" w:rsidP="007B5E6D">
      <w:pPr>
        <w:pStyle w:val="1"/>
        <w:numPr>
          <w:ilvl w:val="0"/>
          <w:numId w:val="8"/>
        </w:numPr>
        <w:shd w:val="clear" w:color="auto" w:fill="auto"/>
        <w:tabs>
          <w:tab w:val="left" w:pos="1037"/>
        </w:tabs>
        <w:ind w:firstLine="740"/>
        <w:jc w:val="both"/>
      </w:pPr>
      <w:r>
        <w:t>Разместить постановление на официальном сайте Октябрьского района.</w:t>
      </w:r>
    </w:p>
    <w:p w14:paraId="17034BA4" w14:textId="77777777" w:rsidR="007B5E6D" w:rsidRDefault="007B5E6D" w:rsidP="007B5E6D">
      <w:pPr>
        <w:pStyle w:val="1"/>
        <w:numPr>
          <w:ilvl w:val="0"/>
          <w:numId w:val="8"/>
        </w:numPr>
        <w:shd w:val="clear" w:color="auto" w:fill="auto"/>
        <w:tabs>
          <w:tab w:val="left" w:pos="1037"/>
        </w:tabs>
        <w:spacing w:after="560"/>
        <w:ind w:firstLine="740"/>
        <w:jc w:val="both"/>
      </w:pPr>
      <w:r>
        <w:t>Контроль за исполнением настоящего приказа оставляю за собой.</w:t>
      </w:r>
    </w:p>
    <w:p w14:paraId="7479A12D" w14:textId="77777777" w:rsidR="007B5E6D" w:rsidRDefault="007B5E6D" w:rsidP="007B5E6D">
      <w:pPr>
        <w:jc w:val="both"/>
        <w:rPr>
          <w:sz w:val="22"/>
          <w:szCs w:val="22"/>
        </w:rPr>
      </w:pPr>
    </w:p>
    <w:p w14:paraId="792929F0" w14:textId="77777777" w:rsidR="007B5E6D" w:rsidRDefault="007B5E6D" w:rsidP="007B5E6D">
      <w:pPr>
        <w:jc w:val="both"/>
        <w:rPr>
          <w:sz w:val="22"/>
          <w:szCs w:val="22"/>
        </w:rPr>
      </w:pPr>
    </w:p>
    <w:p w14:paraId="3B3AE049" w14:textId="77777777" w:rsidR="007B5E6D" w:rsidRDefault="007B5E6D" w:rsidP="007B5E6D">
      <w:pPr>
        <w:jc w:val="both"/>
      </w:pPr>
      <w:r>
        <w:t>Председатель Комитета по строительству,</w:t>
      </w:r>
    </w:p>
    <w:p w14:paraId="5CBB3359" w14:textId="77777777" w:rsidR="007B5E6D" w:rsidRDefault="007B5E6D" w:rsidP="007B5E6D">
      <w:pPr>
        <w:jc w:val="both"/>
      </w:pPr>
      <w:r>
        <w:t xml:space="preserve">архитектуре и жизнеобеспечению </w:t>
      </w:r>
    </w:p>
    <w:p w14:paraId="14ADCD94" w14:textId="77777777" w:rsidR="007B5E6D" w:rsidRDefault="007B5E6D" w:rsidP="007B5E6D">
      <w:pPr>
        <w:jc w:val="both"/>
      </w:pPr>
      <w:r>
        <w:t>администрации Октябрьского района                                                                            З.Р. Самойленко</w:t>
      </w:r>
    </w:p>
    <w:p w14:paraId="6AB45DFC" w14:textId="77777777" w:rsidR="007B5E6D" w:rsidRDefault="007B5E6D" w:rsidP="007B5E6D">
      <w:pPr>
        <w:jc w:val="both"/>
      </w:pPr>
    </w:p>
    <w:p w14:paraId="044352C6" w14:textId="77777777" w:rsidR="007B5E6D" w:rsidRDefault="007B5E6D" w:rsidP="003766E5">
      <w:pPr>
        <w:tabs>
          <w:tab w:val="left" w:pos="6180"/>
        </w:tabs>
        <w:jc w:val="right"/>
        <w:rPr>
          <w:rFonts w:ascii="Times New Roman" w:eastAsia="Calibri" w:hAnsi="Times New Roman" w:cs="Times New Roman"/>
          <w:color w:val="auto"/>
          <w:lang w:eastAsia="zh-CN" w:bidi="ar-SA"/>
        </w:rPr>
      </w:pPr>
    </w:p>
    <w:p w14:paraId="7ED22302" w14:textId="77777777" w:rsidR="007B5E6D" w:rsidRDefault="007B5E6D" w:rsidP="003766E5">
      <w:pPr>
        <w:tabs>
          <w:tab w:val="left" w:pos="6180"/>
        </w:tabs>
        <w:jc w:val="right"/>
        <w:rPr>
          <w:rFonts w:ascii="Times New Roman" w:eastAsia="Calibri" w:hAnsi="Times New Roman" w:cs="Times New Roman"/>
          <w:color w:val="auto"/>
          <w:lang w:eastAsia="zh-CN" w:bidi="ar-SA"/>
        </w:rPr>
      </w:pPr>
    </w:p>
    <w:p w14:paraId="3CF92995" w14:textId="77777777" w:rsidR="007B5E6D" w:rsidRDefault="007B5E6D" w:rsidP="003766E5">
      <w:pPr>
        <w:tabs>
          <w:tab w:val="left" w:pos="6180"/>
        </w:tabs>
        <w:jc w:val="right"/>
        <w:rPr>
          <w:rFonts w:ascii="Times New Roman" w:eastAsia="Calibri" w:hAnsi="Times New Roman" w:cs="Times New Roman"/>
          <w:color w:val="auto"/>
          <w:lang w:eastAsia="zh-CN" w:bidi="ar-SA"/>
        </w:rPr>
      </w:pPr>
    </w:p>
    <w:p w14:paraId="1B3F923D" w14:textId="77777777" w:rsidR="007B5E6D" w:rsidRDefault="007B5E6D" w:rsidP="003766E5">
      <w:pPr>
        <w:tabs>
          <w:tab w:val="left" w:pos="6180"/>
        </w:tabs>
        <w:jc w:val="right"/>
        <w:rPr>
          <w:rFonts w:ascii="Times New Roman" w:eastAsia="Calibri" w:hAnsi="Times New Roman" w:cs="Times New Roman"/>
          <w:color w:val="auto"/>
          <w:lang w:eastAsia="zh-CN" w:bidi="ar-SA"/>
        </w:rPr>
      </w:pPr>
    </w:p>
    <w:p w14:paraId="761BA90F" w14:textId="77777777" w:rsidR="007B5E6D" w:rsidRDefault="007B5E6D" w:rsidP="003766E5">
      <w:pPr>
        <w:tabs>
          <w:tab w:val="left" w:pos="6180"/>
        </w:tabs>
        <w:jc w:val="right"/>
        <w:rPr>
          <w:rFonts w:ascii="Times New Roman" w:eastAsia="Calibri" w:hAnsi="Times New Roman" w:cs="Times New Roman"/>
          <w:color w:val="auto"/>
          <w:lang w:eastAsia="zh-CN" w:bidi="ar-SA"/>
        </w:rPr>
      </w:pPr>
    </w:p>
    <w:p w14:paraId="67C85963" w14:textId="70D9FF14" w:rsidR="003766E5" w:rsidRPr="003766E5" w:rsidRDefault="003766E5" w:rsidP="003766E5">
      <w:pPr>
        <w:tabs>
          <w:tab w:val="left" w:pos="6180"/>
        </w:tabs>
        <w:jc w:val="right"/>
        <w:rPr>
          <w:rFonts w:ascii="Times New Roman" w:eastAsia="Times New Roman" w:hAnsi="Times New Roman" w:cs="Times New Roman"/>
          <w:color w:val="auto"/>
          <w:lang w:bidi="ar-SA"/>
        </w:rPr>
      </w:pPr>
      <w:r w:rsidRPr="003766E5">
        <w:rPr>
          <w:rFonts w:ascii="Times New Roman" w:eastAsia="Calibri" w:hAnsi="Times New Roman" w:cs="Times New Roman"/>
          <w:noProof/>
          <w:color w:val="auto"/>
          <w:lang w:bidi="ar-SA"/>
        </w:rPr>
        <mc:AlternateContent>
          <mc:Choice Requires="wps">
            <w:drawing>
              <wp:anchor distT="0" distB="0" distL="114300" distR="114300" simplePos="0" relativeHeight="251661312" behindDoc="0" locked="0" layoutInCell="1" allowOverlap="1" wp14:anchorId="37856E7C" wp14:editId="14EC5035">
                <wp:simplePos x="0" y="0"/>
                <wp:positionH relativeFrom="column">
                  <wp:posOffset>2795270</wp:posOffset>
                </wp:positionH>
                <wp:positionV relativeFrom="paragraph">
                  <wp:posOffset>-464820</wp:posOffset>
                </wp:positionV>
                <wp:extent cx="502920" cy="3810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381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45194" id="Прямоугольник 2" o:spid="_x0000_s1026" style="position:absolute;margin-left:220.1pt;margin-top:-36.6pt;width:39.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" fillcolor="window" stroked="f" strokeweight="2pt"/>
            </w:pict>
          </mc:Fallback>
        </mc:AlternateContent>
      </w:r>
      <w:r w:rsidRPr="003766E5">
        <w:rPr>
          <w:rFonts w:ascii="Times New Roman" w:eastAsia="Calibri" w:hAnsi="Times New Roman" w:cs="Times New Roman"/>
          <w:color w:val="auto"/>
          <w:lang w:eastAsia="zh-CN" w:bidi="ar-SA"/>
        </w:rPr>
        <w:t>УТВЕРЖДЕНА</w:t>
      </w:r>
    </w:p>
    <w:p w14:paraId="0C1A26D3" w14:textId="77777777" w:rsidR="003766E5" w:rsidRPr="003766E5" w:rsidRDefault="003766E5" w:rsidP="003766E5">
      <w:pPr>
        <w:widowControl/>
        <w:suppressAutoHyphens/>
        <w:autoSpaceDE w:val="0"/>
        <w:autoSpaceDN w:val="0"/>
        <w:adjustRightInd w:val="0"/>
        <w:spacing w:line="276" w:lineRule="auto"/>
        <w:ind w:left="5103"/>
        <w:jc w:val="right"/>
        <w:rPr>
          <w:rFonts w:ascii="Times New Roman" w:eastAsia="Calibri" w:hAnsi="Times New Roman" w:cs="Times New Roman"/>
          <w:color w:val="auto"/>
          <w:lang w:eastAsia="zh-CN" w:bidi="ar-SA"/>
        </w:rPr>
      </w:pPr>
      <w:r w:rsidRPr="003766E5">
        <w:rPr>
          <w:rFonts w:ascii="Times New Roman" w:eastAsia="Calibri" w:hAnsi="Times New Roman" w:cs="Times New Roman"/>
          <w:color w:val="auto"/>
          <w:lang w:eastAsia="zh-CN" w:bidi="ar-SA"/>
        </w:rPr>
        <w:lastRenderedPageBreak/>
        <w:t xml:space="preserve">Приказом Комитета по строительству, архитектуре и жизнеобеспечению администрации Октябрьского района </w:t>
      </w:r>
    </w:p>
    <w:p w14:paraId="625029CB" w14:textId="77777777" w:rsidR="003766E5" w:rsidRPr="003766E5" w:rsidRDefault="003766E5" w:rsidP="003766E5">
      <w:pPr>
        <w:widowControl/>
        <w:suppressAutoHyphens/>
        <w:ind w:left="5103"/>
        <w:jc w:val="right"/>
        <w:rPr>
          <w:rFonts w:ascii="Times New Roman" w:eastAsia="Times New Roman" w:hAnsi="Times New Roman" w:cs="Times New Roman"/>
          <w:color w:val="auto"/>
          <w:lang w:eastAsia="zh-CN" w:bidi="ar-SA"/>
        </w:rPr>
      </w:pPr>
      <w:r w:rsidRPr="003766E5">
        <w:rPr>
          <w:rFonts w:ascii="Times New Roman" w:eastAsia="Times New Roman" w:hAnsi="Times New Roman" w:cs="Times New Roman"/>
          <w:color w:val="auto"/>
          <w:lang w:eastAsia="zh-CN" w:bidi="ar-SA"/>
        </w:rPr>
        <w:t>от ____________ года № _____</w:t>
      </w:r>
    </w:p>
    <w:p w14:paraId="386032FA" w14:textId="77777777" w:rsidR="003766E5" w:rsidRPr="003766E5" w:rsidRDefault="003766E5" w:rsidP="003766E5">
      <w:pPr>
        <w:widowControl/>
        <w:suppressAutoHyphens/>
        <w:jc w:val="right"/>
        <w:rPr>
          <w:rFonts w:ascii="Times New Roman" w:eastAsia="Times New Roman" w:hAnsi="Times New Roman" w:cs="Times New Roman"/>
          <w:color w:val="auto"/>
          <w:lang w:eastAsia="zh-CN" w:bidi="ar-SA"/>
        </w:rPr>
      </w:pPr>
    </w:p>
    <w:p w14:paraId="5D907FAE" w14:textId="77777777" w:rsidR="003766E5" w:rsidRPr="003766E5" w:rsidRDefault="003766E5" w:rsidP="003766E5">
      <w:pPr>
        <w:widowControl/>
        <w:suppressAutoHyphens/>
        <w:jc w:val="right"/>
        <w:rPr>
          <w:rFonts w:ascii="Times New Roman" w:eastAsia="Times New Roman" w:hAnsi="Times New Roman" w:cs="Times New Roman"/>
          <w:b/>
          <w:color w:val="auto"/>
          <w:lang w:eastAsia="zh-CN" w:bidi="ar-SA"/>
        </w:rPr>
      </w:pPr>
    </w:p>
    <w:p w14:paraId="0B7F0E68" w14:textId="77777777" w:rsidR="003766E5" w:rsidRPr="003766E5" w:rsidRDefault="003766E5" w:rsidP="003766E5">
      <w:pPr>
        <w:spacing w:after="260"/>
        <w:jc w:val="center"/>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b/>
          <w:bCs/>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Октябрьского района на 2024 год (далее - Программа профилактики)</w:t>
      </w:r>
    </w:p>
    <w:p w14:paraId="2458573E" w14:textId="77777777" w:rsidR="003766E5" w:rsidRPr="003766E5" w:rsidRDefault="003766E5" w:rsidP="003766E5">
      <w:pPr>
        <w:widowControl/>
        <w:numPr>
          <w:ilvl w:val="0"/>
          <w:numId w:val="5"/>
        </w:numPr>
        <w:tabs>
          <w:tab w:val="left" w:pos="908"/>
        </w:tabs>
        <w:suppressAutoHyphens/>
        <w:spacing w:after="260" w:line="276" w:lineRule="auto"/>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b/>
          <w:bCs/>
        </w:rPr>
        <w:t>Анализ текущего состояния осуществления муниципального контроля на автомобильном транспорте и в дорожном хозяйстве вне границ населенных пунктов в границах Октябрьского района,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6C17A67C" w14:textId="77777777" w:rsidR="003766E5" w:rsidRPr="003766E5" w:rsidRDefault="003766E5" w:rsidP="003766E5">
      <w:pPr>
        <w:widowControl/>
        <w:numPr>
          <w:ilvl w:val="0"/>
          <w:numId w:val="6"/>
        </w:numPr>
        <w:tabs>
          <w:tab w:val="left" w:pos="1000"/>
        </w:tabs>
        <w:suppressAutoHyphens/>
        <w:spacing w:after="200" w:line="276" w:lineRule="auto"/>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Программа профилактики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14:paraId="625ACF64" w14:textId="77777777" w:rsidR="003766E5" w:rsidRPr="003766E5" w:rsidRDefault="003766E5" w:rsidP="003766E5">
      <w:pPr>
        <w:widowControl/>
        <w:numPr>
          <w:ilvl w:val="0"/>
          <w:numId w:val="6"/>
        </w:numPr>
        <w:tabs>
          <w:tab w:val="left" w:pos="838"/>
        </w:tabs>
        <w:suppressAutoHyphens/>
        <w:spacing w:after="200" w:line="276" w:lineRule="auto"/>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Вид осуществляемого муниципального контроля.</w:t>
      </w:r>
    </w:p>
    <w:p w14:paraId="50D32258"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Программа реализуется в сфере муниципального контроля на автомобильном транспорте и в дорожном хозяйстве вне границ населенных пунктов в границах Октябрьского района (далее - муниципальный контроль).</w:t>
      </w:r>
    </w:p>
    <w:p w14:paraId="4ED95CD7" w14:textId="77777777" w:rsidR="003766E5" w:rsidRPr="003766E5" w:rsidRDefault="003766E5" w:rsidP="003766E5">
      <w:pPr>
        <w:widowControl/>
        <w:numPr>
          <w:ilvl w:val="0"/>
          <w:numId w:val="6"/>
        </w:numPr>
        <w:tabs>
          <w:tab w:val="left" w:pos="838"/>
        </w:tabs>
        <w:suppressAutoHyphens/>
        <w:spacing w:after="200" w:line="276" w:lineRule="auto"/>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Подконтрольные субъекты.</w:t>
      </w:r>
    </w:p>
    <w:p w14:paraId="03CB79E7"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В качестве подконтрольных субъектов выступают юридические лица и индивидуальные предприниматели, являющиеся субъектами правоотношений, осуществляющие ремонт и содержание автомобильных дорог, общее количество которых по состоянию на 30.09.2023 составляло 2 единицы.</w:t>
      </w:r>
    </w:p>
    <w:p w14:paraId="30104592" w14:textId="77777777" w:rsidR="003766E5" w:rsidRPr="003766E5" w:rsidRDefault="003766E5" w:rsidP="003766E5">
      <w:pPr>
        <w:widowControl/>
        <w:numPr>
          <w:ilvl w:val="0"/>
          <w:numId w:val="6"/>
        </w:numPr>
        <w:tabs>
          <w:tab w:val="left" w:pos="826"/>
        </w:tabs>
        <w:suppressAutoHyphens/>
        <w:spacing w:after="200" w:line="276" w:lineRule="auto"/>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14:paraId="7B49C3C8"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 размещены на официальном веб-сайте Октябрьского района в информационно-телекоммуникационной сети «Интернет» (далее - официальный сайт).</w:t>
      </w:r>
    </w:p>
    <w:p w14:paraId="57E8D660" w14:textId="77777777" w:rsidR="003766E5" w:rsidRPr="003766E5" w:rsidRDefault="003766E5" w:rsidP="003766E5">
      <w:pPr>
        <w:widowControl/>
        <w:numPr>
          <w:ilvl w:val="0"/>
          <w:numId w:val="6"/>
        </w:numPr>
        <w:tabs>
          <w:tab w:val="left" w:pos="826"/>
        </w:tabs>
        <w:suppressAutoHyphens/>
        <w:spacing w:after="200" w:line="276" w:lineRule="auto"/>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14:paraId="1A75117F"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В рамках муниципального контроля в 2023 году плановые и внеплановые проверки не проводились.</w:t>
      </w:r>
    </w:p>
    <w:p w14:paraId="182CE8D7"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lastRenderedPageBreak/>
        <w:t>В соответствии с частями 5 - 7 статьи 8.2 Федерального закона № 294-ФЗ в 2023 году предостережения не выносились.</w:t>
      </w:r>
    </w:p>
    <w:p w14:paraId="0DED4053"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В целях профилактики нарушений обязательных требований, требований, установленных муниципальными правовыми актами, на официальном сайте размещены:</w:t>
      </w:r>
    </w:p>
    <w:p w14:paraId="61C956D0" w14:textId="77777777" w:rsidR="003269D3" w:rsidRDefault="003269D3">
      <w:pPr>
        <w:spacing w:line="1" w:lineRule="exact"/>
      </w:pPr>
    </w:p>
    <w:p w14:paraId="04145F47" w14:textId="77777777" w:rsidR="003766E5" w:rsidRPr="003766E5" w:rsidRDefault="003766E5" w:rsidP="003766E5">
      <w:pPr>
        <w:widowControl/>
        <w:suppressAutoHyphens/>
        <w:rPr>
          <w:rFonts w:ascii="Times New Roman" w:eastAsia="Calibri" w:hAnsi="Times New Roman" w:cs="Times New Roman"/>
          <w:bCs/>
          <w:color w:val="auto"/>
          <w:lang w:eastAsia="zh-CN" w:bidi="ar-SA"/>
        </w:rPr>
      </w:pPr>
      <w:r w:rsidRPr="003766E5">
        <w:rPr>
          <w:rFonts w:ascii="Calibri" w:eastAsia="Calibri" w:hAnsi="Calibri" w:cs="Times New Roman"/>
        </w:rPr>
        <w:t xml:space="preserve">          - </w:t>
      </w:r>
      <w:r w:rsidRPr="003766E5">
        <w:rPr>
          <w:rFonts w:ascii="Times New Roman" w:eastAsia="Calibri" w:hAnsi="Times New Roman" w:cs="Times New Roman"/>
          <w:bCs/>
          <w:color w:val="auto"/>
          <w:lang w:eastAsia="zh-CN" w:bidi="ar-SA"/>
        </w:rPr>
        <w:t>Положение о муниципальном контроле, утвержденное решением Думы Октябрьского района от 07.09.2021 № 681</w:t>
      </w:r>
      <w:r w:rsidRPr="003766E5">
        <w:rPr>
          <w:rFonts w:ascii="Calibri" w:eastAsia="Calibri" w:hAnsi="Calibri" w:cs="Times New Roman"/>
        </w:rPr>
        <w:t>;</w:t>
      </w:r>
    </w:p>
    <w:p w14:paraId="1C97E7FC"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b/>
          <w:bCs/>
        </w:rPr>
        <w:t xml:space="preserve">- </w:t>
      </w:r>
      <w:r w:rsidRPr="003766E5">
        <w:rPr>
          <w:rFonts w:ascii="Times New Roman" w:eastAsia="Times New Roman" w:hAnsi="Times New Roman" w:cs="Times New Roman"/>
        </w:rPr>
        <w:t>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p>
    <w:p w14:paraId="0AAB6313"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 руководство по соблюдению обязательных требований законодательства, требований, установленных муниципальными правовыми актами, предъявляемых при проведении мероприятий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w:t>
      </w:r>
    </w:p>
    <w:p w14:paraId="6C04900A" w14:textId="77777777" w:rsidR="003766E5" w:rsidRPr="003766E5" w:rsidRDefault="003766E5" w:rsidP="003766E5">
      <w:pPr>
        <w:ind w:firstLine="540"/>
        <w:jc w:val="both"/>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rPr>
        <w:t>Нарушений обязательных требований в области обеспечения сохранности автомобильных дорог местного значения вне границ населенных пунктов в границах Октябрьского района, в том числе использования автомобильных дорог, осуществления дорожной деятельности, установленных законодательством Российской Федерации, нормативными правовыми актами Ханты-Мансийского автономного округа - Югры, муниципальными правовыми актами Октябрьского района в деятельности юридических лиц и индивидуальных предпринимателей при проведении профилактических мероприятий не выявлено.</w:t>
      </w:r>
    </w:p>
    <w:p w14:paraId="0616BC0F" w14:textId="77777777" w:rsidR="003766E5" w:rsidRPr="003766E5" w:rsidRDefault="003766E5" w:rsidP="003766E5">
      <w:pPr>
        <w:widowControl/>
        <w:numPr>
          <w:ilvl w:val="0"/>
          <w:numId w:val="5"/>
        </w:numPr>
        <w:tabs>
          <w:tab w:val="left" w:pos="908"/>
        </w:tabs>
        <w:suppressAutoHyphens/>
        <w:spacing w:after="260" w:line="276" w:lineRule="auto"/>
        <w:jc w:val="center"/>
        <w:rPr>
          <w:rFonts w:ascii="Times New Roman" w:eastAsia="Times New Roman" w:hAnsi="Times New Roman" w:cs="Times New Roman"/>
          <w:color w:val="auto"/>
          <w:sz w:val="20"/>
          <w:szCs w:val="20"/>
          <w:lang w:bidi="ar-SA"/>
        </w:rPr>
      </w:pPr>
      <w:r w:rsidRPr="003766E5">
        <w:rPr>
          <w:rFonts w:ascii="Times New Roman" w:eastAsia="Times New Roman" w:hAnsi="Times New Roman" w:cs="Times New Roman"/>
          <w:b/>
          <w:bCs/>
        </w:rPr>
        <w:t>Цели и задачи реализации Программы профилактики.</w:t>
      </w:r>
    </w:p>
    <w:p w14:paraId="313938A2" w14:textId="77777777" w:rsidR="003766E5" w:rsidRPr="003766E5" w:rsidRDefault="003766E5" w:rsidP="003766E5">
      <w:pPr>
        <w:tabs>
          <w:tab w:val="left" w:pos="908"/>
        </w:tabs>
        <w:spacing w:after="260"/>
        <w:ind w:left="800"/>
        <w:rPr>
          <w:rFonts w:ascii="Times New Roman" w:eastAsia="Times New Roman" w:hAnsi="Times New Roman" w:cs="Times New Roman"/>
          <w:color w:val="auto"/>
          <w:sz w:val="20"/>
          <w:szCs w:val="20"/>
          <w:lang w:bidi="ar-SA"/>
        </w:rPr>
      </w:pPr>
    </w:p>
    <w:p w14:paraId="7B3E66A1" w14:textId="77777777" w:rsidR="003766E5" w:rsidRPr="003766E5" w:rsidRDefault="003766E5" w:rsidP="003766E5">
      <w:pPr>
        <w:widowControl/>
        <w:numPr>
          <w:ilvl w:val="0"/>
          <w:numId w:val="7"/>
        </w:numPr>
        <w:tabs>
          <w:tab w:val="left" w:pos="850"/>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Целями и задачами Программы, направленными на минимизацию рисков причинения вреда охраняемым законом ценностям и (или) ущерба являются:</w:t>
      </w:r>
    </w:p>
    <w:p w14:paraId="23F42F24" w14:textId="77777777" w:rsidR="003766E5" w:rsidRPr="003766E5" w:rsidRDefault="003766E5" w:rsidP="003766E5">
      <w:pPr>
        <w:widowControl/>
        <w:numPr>
          <w:ilvl w:val="0"/>
          <w:numId w:val="4"/>
        </w:numPr>
        <w:tabs>
          <w:tab w:val="left" w:pos="1068"/>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предупреждение нарушений, подконтрольными субъектами требований законодательства, включая устранение причин, факторов и условий, способствующих возможному нарушению обязательных требований;</w:t>
      </w:r>
    </w:p>
    <w:p w14:paraId="69C14D45" w14:textId="77777777" w:rsidR="003766E5" w:rsidRPr="003766E5" w:rsidRDefault="003766E5" w:rsidP="003766E5">
      <w:pPr>
        <w:widowControl/>
        <w:numPr>
          <w:ilvl w:val="0"/>
          <w:numId w:val="4"/>
        </w:numPr>
        <w:tabs>
          <w:tab w:val="left" w:pos="882"/>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создание мотивации к добросовестному поведению подконтрольных субъектов;</w:t>
      </w:r>
    </w:p>
    <w:p w14:paraId="37BE3E10" w14:textId="77777777" w:rsidR="003766E5" w:rsidRPr="003766E5" w:rsidRDefault="003766E5" w:rsidP="003766E5">
      <w:pPr>
        <w:widowControl/>
        <w:numPr>
          <w:ilvl w:val="0"/>
          <w:numId w:val="4"/>
        </w:numPr>
        <w:tabs>
          <w:tab w:val="left" w:pos="882"/>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снижение уровня ущерба охраняемым законом ценностям;</w:t>
      </w:r>
    </w:p>
    <w:p w14:paraId="185FB82B" w14:textId="77777777" w:rsidR="003766E5" w:rsidRPr="003766E5" w:rsidRDefault="003766E5" w:rsidP="003766E5">
      <w:pPr>
        <w:widowControl/>
        <w:numPr>
          <w:ilvl w:val="0"/>
          <w:numId w:val="4"/>
        </w:numPr>
        <w:tabs>
          <w:tab w:val="left" w:pos="879"/>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формирование единого понимания подконтрольными субъектами обязательных требований, требований, установленных муниципальными актами;</w:t>
      </w:r>
    </w:p>
    <w:p w14:paraId="2B29009F" w14:textId="77777777" w:rsidR="003766E5" w:rsidRPr="003766E5" w:rsidRDefault="003766E5" w:rsidP="003766E5">
      <w:pPr>
        <w:widowControl/>
        <w:numPr>
          <w:ilvl w:val="0"/>
          <w:numId w:val="4"/>
        </w:numPr>
        <w:tabs>
          <w:tab w:val="left" w:pos="1068"/>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 xml:space="preserve">выявление типичных нарушений обязательных требований, требований, установленных </w:t>
      </w:r>
      <w:proofErr w:type="gramStart"/>
      <w:r w:rsidRPr="003766E5">
        <w:rPr>
          <w:rFonts w:ascii="Times New Roman" w:eastAsia="Times New Roman" w:hAnsi="Times New Roman" w:cs="Times New Roman"/>
        </w:rPr>
        <w:t>муниципальными актами</w:t>
      </w:r>
      <w:proofErr w:type="gramEnd"/>
      <w:r w:rsidRPr="003766E5">
        <w:rPr>
          <w:rFonts w:ascii="Times New Roman" w:eastAsia="Times New Roman" w:hAnsi="Times New Roman" w:cs="Times New Roman"/>
        </w:rPr>
        <w:t xml:space="preserve"> и подготовка предложений по их профилактике;</w:t>
      </w:r>
    </w:p>
    <w:p w14:paraId="5F0993AD" w14:textId="77777777" w:rsidR="003766E5" w:rsidRPr="003766E5" w:rsidRDefault="003766E5" w:rsidP="003766E5">
      <w:pPr>
        <w:widowControl/>
        <w:numPr>
          <w:ilvl w:val="0"/>
          <w:numId w:val="4"/>
        </w:numPr>
        <w:tabs>
          <w:tab w:val="left" w:pos="879"/>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выявление причин, факторов и условий, способствующих нарушениям требований законодательства;</w:t>
      </w:r>
    </w:p>
    <w:p w14:paraId="0D732B5E" w14:textId="77777777" w:rsidR="003766E5" w:rsidRPr="003766E5" w:rsidRDefault="003766E5" w:rsidP="003766E5">
      <w:pPr>
        <w:widowControl/>
        <w:numPr>
          <w:ilvl w:val="0"/>
          <w:numId w:val="4"/>
        </w:numPr>
        <w:tabs>
          <w:tab w:val="left" w:pos="882"/>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повышение правосознания и правовой культуры подконтрольных субъектов.</w:t>
      </w:r>
    </w:p>
    <w:p w14:paraId="16536E9F" w14:textId="77777777" w:rsidR="003766E5" w:rsidRPr="003766E5" w:rsidRDefault="003766E5" w:rsidP="003766E5">
      <w:pPr>
        <w:widowControl/>
        <w:numPr>
          <w:ilvl w:val="0"/>
          <w:numId w:val="7"/>
        </w:numPr>
        <w:tabs>
          <w:tab w:val="left" w:pos="862"/>
        </w:tabs>
        <w:suppressAutoHyphens/>
        <w:spacing w:after="200"/>
        <w:jc w:val="both"/>
        <w:rPr>
          <w:rFonts w:ascii="Times New Roman" w:eastAsia="Times New Roman" w:hAnsi="Times New Roman" w:cs="Times New Roman"/>
        </w:rPr>
      </w:pPr>
      <w:r w:rsidRPr="003766E5">
        <w:rPr>
          <w:rFonts w:ascii="Times New Roman" w:eastAsia="Times New Roman" w:hAnsi="Times New Roman" w:cs="Times New Roman"/>
        </w:rPr>
        <w:t>Должностными лицами, уполномоченными на выдачу (при получении органом</w:t>
      </w:r>
    </w:p>
    <w:p w14:paraId="19C78974" w14:textId="77777777" w:rsidR="003766E5" w:rsidRPr="003766E5" w:rsidRDefault="003766E5" w:rsidP="003766E5">
      <w:pPr>
        <w:tabs>
          <w:tab w:val="left" w:pos="3600"/>
        </w:tabs>
        <w:jc w:val="both"/>
        <w:rPr>
          <w:rFonts w:ascii="Times New Roman" w:eastAsia="Times New Roman" w:hAnsi="Times New Roman" w:cs="Times New Roman"/>
        </w:rPr>
      </w:pPr>
      <w:r w:rsidRPr="003766E5">
        <w:rPr>
          <w:rFonts w:ascii="Times New Roman" w:eastAsia="Times New Roman" w:hAnsi="Times New Roman" w:cs="Times New Roman"/>
        </w:rPr>
        <w:t xml:space="preserve">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w:t>
      </w:r>
      <w:r w:rsidRPr="003766E5">
        <w:rPr>
          <w:rFonts w:ascii="Times New Roman" w:eastAsia="Times New Roman" w:hAnsi="Times New Roman" w:cs="Times New Roman"/>
        </w:rPr>
        <w:lastRenderedPageBreak/>
        <w:t>установленных муниципальными правовыми актами, в соответствии с частями 5 - 7 статьи 8.2 Федерального закона №294-ФЗ являются работники Комитета по строительству, архитектуре и жизнеобеспечению администрации Октябрьского района.</w:t>
      </w:r>
    </w:p>
    <w:p w14:paraId="16F0E9C1" w14:textId="77777777" w:rsidR="003766E5" w:rsidRPr="003766E5" w:rsidRDefault="003766E5" w:rsidP="003766E5">
      <w:pPr>
        <w:tabs>
          <w:tab w:val="left" w:pos="3600"/>
        </w:tabs>
        <w:jc w:val="both"/>
        <w:rPr>
          <w:rFonts w:ascii="Times New Roman" w:eastAsia="Times New Roman" w:hAnsi="Times New Roman" w:cs="Times New Roman"/>
        </w:rPr>
      </w:pPr>
    </w:p>
    <w:p w14:paraId="334456F3" w14:textId="77777777" w:rsidR="003766E5" w:rsidRPr="003766E5" w:rsidRDefault="003766E5" w:rsidP="003766E5">
      <w:pPr>
        <w:tabs>
          <w:tab w:val="left" w:pos="3600"/>
        </w:tabs>
        <w:jc w:val="both"/>
        <w:rPr>
          <w:rFonts w:ascii="Times New Roman" w:eastAsia="Times New Roman" w:hAnsi="Times New Roman" w:cs="Times New Roman"/>
        </w:rPr>
      </w:pPr>
    </w:p>
    <w:p w14:paraId="5FC866D7" w14:textId="77777777" w:rsidR="003766E5" w:rsidRPr="003766E5" w:rsidRDefault="003766E5" w:rsidP="003766E5">
      <w:pPr>
        <w:widowControl/>
        <w:suppressAutoHyphens/>
        <w:ind w:firstLine="709"/>
        <w:jc w:val="center"/>
        <w:rPr>
          <w:rFonts w:ascii="Times New Roman" w:eastAsia="Times New Roman" w:hAnsi="Times New Roman" w:cs="Times New Roman"/>
          <w:b/>
          <w:lang w:eastAsia="zh-CN" w:bidi="ar-SA"/>
        </w:rPr>
      </w:pPr>
      <w:r w:rsidRPr="003766E5">
        <w:rPr>
          <w:rFonts w:ascii="Times New Roman" w:eastAsia="Times New Roman" w:hAnsi="Times New Roman" w:cs="Times New Roman"/>
          <w:b/>
          <w:lang w:eastAsia="zh-CN" w:bidi="ar-SA"/>
        </w:rPr>
        <w:t xml:space="preserve">Раздел 3. Перечень профилактических мероприятий, </w:t>
      </w:r>
    </w:p>
    <w:p w14:paraId="261E39A6" w14:textId="77777777" w:rsidR="003766E5" w:rsidRPr="003766E5" w:rsidRDefault="003766E5" w:rsidP="003766E5">
      <w:pPr>
        <w:widowControl/>
        <w:suppressAutoHyphens/>
        <w:ind w:firstLine="709"/>
        <w:jc w:val="center"/>
        <w:rPr>
          <w:rFonts w:ascii="Times New Roman" w:eastAsia="Times New Roman" w:hAnsi="Times New Roman" w:cs="Times New Roman"/>
          <w:b/>
          <w:lang w:eastAsia="zh-CN" w:bidi="ar-SA"/>
        </w:rPr>
      </w:pPr>
      <w:r w:rsidRPr="003766E5">
        <w:rPr>
          <w:rFonts w:ascii="Times New Roman" w:eastAsia="Times New Roman" w:hAnsi="Times New Roman" w:cs="Times New Roman"/>
          <w:b/>
          <w:lang w:eastAsia="zh-CN" w:bidi="ar-SA"/>
        </w:rPr>
        <w:t>сроки (периодичность) их проведения</w:t>
      </w:r>
    </w:p>
    <w:p w14:paraId="70964C39" w14:textId="77777777" w:rsidR="003766E5" w:rsidRPr="003766E5" w:rsidRDefault="003766E5" w:rsidP="003766E5">
      <w:pPr>
        <w:widowControl/>
        <w:suppressAutoHyphens/>
        <w:jc w:val="both"/>
        <w:rPr>
          <w:rFonts w:ascii="Times New Roman" w:eastAsia="Times New Roman" w:hAnsi="Times New Roman" w:cs="Times New Roman"/>
          <w:lang w:eastAsia="zh-CN" w:bidi="ar-SA"/>
        </w:rPr>
      </w:pPr>
    </w:p>
    <w:p w14:paraId="50F72C61" w14:textId="77777777" w:rsidR="003766E5" w:rsidRPr="003766E5" w:rsidRDefault="003766E5" w:rsidP="003766E5">
      <w:pPr>
        <w:widowControl/>
        <w:suppressAutoHyphens/>
        <w:spacing w:line="276" w:lineRule="auto"/>
        <w:jc w:val="both"/>
        <w:rPr>
          <w:rFonts w:ascii="Times New Roman" w:eastAsia="Calibri" w:hAnsi="Times New Roman" w:cs="Times New Roman"/>
          <w:color w:val="auto"/>
          <w:lang w:eastAsia="zh-CN" w:bidi="ar-SA"/>
        </w:rPr>
      </w:pPr>
      <w:r w:rsidRPr="003766E5">
        <w:rPr>
          <w:rFonts w:ascii="Times New Roman" w:eastAsia="Calibri" w:hAnsi="Times New Roman" w:cs="Times New Roman"/>
          <w:color w:val="auto"/>
          <w:lang w:eastAsia="zh-CN" w:bidi="ar-SA"/>
        </w:rPr>
        <w:tab/>
        <w:t>Мероприятия программы представляют собой комплекс мер, направленных на достижение целей и решение основных задач настоящей Программы.</w:t>
      </w:r>
    </w:p>
    <w:p w14:paraId="356E60E0" w14:textId="77777777" w:rsidR="003766E5" w:rsidRPr="003766E5" w:rsidRDefault="003766E5" w:rsidP="003766E5">
      <w:pPr>
        <w:widowControl/>
        <w:suppressAutoHyphens/>
        <w:spacing w:line="276" w:lineRule="auto"/>
        <w:jc w:val="both"/>
        <w:rPr>
          <w:rFonts w:ascii="Times New Roman" w:eastAsia="Calibri" w:hAnsi="Times New Roman" w:cs="Times New Roman"/>
          <w:color w:val="auto"/>
          <w:lang w:eastAsia="zh-CN" w:bidi="ar-SA"/>
        </w:rPr>
      </w:pPr>
      <w:r w:rsidRPr="003766E5">
        <w:rPr>
          <w:rFonts w:ascii="Times New Roman" w:eastAsia="Calibri" w:hAnsi="Times New Roman" w:cs="Times New Roman"/>
          <w:color w:val="auto"/>
          <w:lang w:eastAsia="zh-CN" w:bidi="ar-SA"/>
        </w:rPr>
        <w:t>Профилактические мероприятия в рамках осуществления муниципального контроля, утвержденным решением Думы Октябрьского района от 07.09.2021 № 681.</w:t>
      </w:r>
    </w:p>
    <w:p w14:paraId="668750D5" w14:textId="77777777" w:rsidR="003269D3" w:rsidRDefault="003766E5" w:rsidP="003766E5">
      <w:pPr>
        <w:widowControl/>
        <w:suppressAutoHyphens/>
        <w:spacing w:line="276" w:lineRule="auto"/>
        <w:jc w:val="both"/>
        <w:sectPr w:rsidR="003269D3">
          <w:type w:val="continuous"/>
          <w:pgSz w:w="11900" w:h="16840"/>
          <w:pgMar w:top="1105" w:right="526" w:bottom="1131" w:left="1659" w:header="677" w:footer="3" w:gutter="0"/>
          <w:cols w:space="720"/>
          <w:noEndnote/>
          <w:docGrid w:linePitch="360"/>
        </w:sectPr>
      </w:pPr>
      <w:r w:rsidRPr="003766E5">
        <w:rPr>
          <w:rFonts w:ascii="Times New Roman" w:eastAsia="Calibri" w:hAnsi="Times New Roman" w:cs="Times New Roman"/>
          <w:color w:val="auto"/>
          <w:lang w:eastAsia="zh-CN" w:bidi="ar-SA"/>
        </w:rPr>
        <w:t xml:space="preserve">Уполномоченными должностными лицами, ответственными за реализацию профилактических мероприятий, предусмотренных Программой, являются специалисты </w:t>
      </w:r>
      <w:proofErr w:type="gramStart"/>
      <w:r w:rsidRPr="003766E5">
        <w:rPr>
          <w:rFonts w:ascii="Times New Roman" w:eastAsia="Calibri" w:hAnsi="Times New Roman" w:cs="Times New Roman"/>
          <w:color w:val="auto"/>
          <w:lang w:eastAsia="zh-CN" w:bidi="ar-SA"/>
        </w:rPr>
        <w:t xml:space="preserve">Комитета </w:t>
      </w:r>
      <w:r>
        <w:rPr>
          <w:rFonts w:ascii="Times New Roman" w:eastAsia="Calibri" w:hAnsi="Times New Roman" w:cs="Times New Roman"/>
          <w:color w:val="auto"/>
          <w:lang w:eastAsia="zh-CN" w:bidi="ar-SA"/>
        </w:rPr>
        <w:t>.</w:t>
      </w:r>
      <w:proofErr w:type="gramEnd"/>
    </w:p>
    <w:p w14:paraId="7034E4F3" w14:textId="77777777" w:rsidR="003269D3" w:rsidRDefault="00F0354C">
      <w:pPr>
        <w:pStyle w:val="a7"/>
        <w:shd w:val="clear" w:color="auto" w:fill="auto"/>
      </w:pPr>
      <w:r>
        <w:rPr>
          <w:lang w:val="en-US" w:eastAsia="en-US" w:bidi="en-US"/>
        </w:rPr>
        <w:lastRenderedPageBreak/>
        <w:t>II</w:t>
      </w:r>
      <w:r w:rsidRPr="003766E5">
        <w:rPr>
          <w:lang w:eastAsia="en-US" w:bidi="en-US"/>
        </w:rPr>
        <w:t xml:space="preserve">. </w:t>
      </w:r>
      <w:r>
        <w:t>План мероприятий по профилактике нарушений обязательных требований, установленных муниципа</w:t>
      </w:r>
      <w:r w:rsidR="003766E5">
        <w:t>льными правовыми актами, на 2024</w:t>
      </w:r>
      <w:r>
        <w:t xml:space="preserve"> год и проект плана мероприятий по профилактике нарушений обязательных требований, требований, установленных муниципа</w:t>
      </w:r>
      <w:r w:rsidR="003766E5">
        <w:t>льными правовыми актами на 2025- 2026</w:t>
      </w:r>
      <w:r>
        <w:t xml:space="preserve">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1934"/>
        <w:gridCol w:w="1382"/>
        <w:gridCol w:w="1402"/>
        <w:gridCol w:w="1382"/>
        <w:gridCol w:w="1949"/>
        <w:gridCol w:w="1949"/>
        <w:gridCol w:w="1958"/>
      </w:tblGrid>
      <w:tr w:rsidR="003269D3" w14:paraId="2E9ED4F5" w14:textId="77777777">
        <w:trPr>
          <w:trHeight w:hRule="exact" w:val="1354"/>
          <w:jc w:val="center"/>
        </w:trPr>
        <w:tc>
          <w:tcPr>
            <w:tcW w:w="538" w:type="dxa"/>
            <w:vMerge w:val="restart"/>
            <w:tcBorders>
              <w:top w:val="single" w:sz="4" w:space="0" w:color="auto"/>
              <w:left w:val="single" w:sz="4" w:space="0" w:color="auto"/>
            </w:tcBorders>
            <w:shd w:val="clear" w:color="auto" w:fill="FFFFFF"/>
          </w:tcPr>
          <w:p w14:paraId="38403BDC" w14:textId="77777777" w:rsidR="003269D3" w:rsidRDefault="00F0354C">
            <w:pPr>
              <w:pStyle w:val="a9"/>
              <w:shd w:val="clear" w:color="auto" w:fill="auto"/>
              <w:spacing w:before="100"/>
              <w:ind w:firstLine="0"/>
            </w:pPr>
            <w:r>
              <w:t>№</w:t>
            </w:r>
          </w:p>
          <w:p w14:paraId="13452AE3" w14:textId="77777777" w:rsidR="003269D3" w:rsidRDefault="00F0354C">
            <w:pPr>
              <w:pStyle w:val="a9"/>
              <w:shd w:val="clear" w:color="auto" w:fill="auto"/>
              <w:spacing w:line="233" w:lineRule="auto"/>
              <w:ind w:firstLine="0"/>
            </w:pPr>
            <w:r>
              <w:t>п/п</w:t>
            </w:r>
          </w:p>
        </w:tc>
        <w:tc>
          <w:tcPr>
            <w:tcW w:w="2822" w:type="dxa"/>
            <w:vMerge w:val="restart"/>
            <w:tcBorders>
              <w:top w:val="single" w:sz="4" w:space="0" w:color="auto"/>
              <w:left w:val="single" w:sz="4" w:space="0" w:color="auto"/>
            </w:tcBorders>
            <w:shd w:val="clear" w:color="auto" w:fill="FFFFFF"/>
          </w:tcPr>
          <w:p w14:paraId="5F8AF046" w14:textId="77777777" w:rsidR="003269D3" w:rsidRDefault="00F0354C">
            <w:pPr>
              <w:pStyle w:val="a9"/>
              <w:shd w:val="clear" w:color="auto" w:fill="auto"/>
              <w:spacing w:before="100"/>
              <w:ind w:firstLine="0"/>
              <w:jc w:val="center"/>
            </w:pPr>
            <w:r>
              <w:t>Мероприятие по</w:t>
            </w:r>
          </w:p>
          <w:p w14:paraId="703094E7" w14:textId="77777777" w:rsidR="003269D3" w:rsidRDefault="00F0354C">
            <w:pPr>
              <w:pStyle w:val="a9"/>
              <w:shd w:val="clear" w:color="auto" w:fill="auto"/>
              <w:ind w:firstLine="0"/>
            </w:pPr>
            <w:r>
              <w:t>профилактике нарушений</w:t>
            </w:r>
          </w:p>
        </w:tc>
        <w:tc>
          <w:tcPr>
            <w:tcW w:w="1934" w:type="dxa"/>
            <w:vMerge w:val="restart"/>
            <w:tcBorders>
              <w:top w:val="single" w:sz="4" w:space="0" w:color="auto"/>
              <w:left w:val="single" w:sz="4" w:space="0" w:color="auto"/>
            </w:tcBorders>
            <w:shd w:val="clear" w:color="auto" w:fill="FFFFFF"/>
          </w:tcPr>
          <w:p w14:paraId="12CD5C34" w14:textId="77777777" w:rsidR="003269D3" w:rsidRDefault="00F0354C">
            <w:pPr>
              <w:pStyle w:val="a9"/>
              <w:shd w:val="clear" w:color="auto" w:fill="auto"/>
              <w:spacing w:before="100"/>
              <w:ind w:firstLine="0"/>
              <w:jc w:val="center"/>
            </w:pPr>
            <w:r>
              <w:t>Ответственное структурное подразделение администрации</w:t>
            </w:r>
          </w:p>
          <w:p w14:paraId="6B56FB26" w14:textId="77777777" w:rsidR="003269D3" w:rsidRDefault="00F0354C">
            <w:pPr>
              <w:pStyle w:val="a9"/>
              <w:shd w:val="clear" w:color="auto" w:fill="auto"/>
              <w:ind w:firstLine="0"/>
              <w:jc w:val="center"/>
            </w:pPr>
            <w:r>
              <w:t>Октябрьского района</w:t>
            </w:r>
          </w:p>
        </w:tc>
        <w:tc>
          <w:tcPr>
            <w:tcW w:w="4166" w:type="dxa"/>
            <w:gridSpan w:val="3"/>
            <w:tcBorders>
              <w:top w:val="single" w:sz="4" w:space="0" w:color="auto"/>
              <w:left w:val="single" w:sz="4" w:space="0" w:color="auto"/>
            </w:tcBorders>
            <w:shd w:val="clear" w:color="auto" w:fill="FFFFFF"/>
          </w:tcPr>
          <w:p w14:paraId="02EDCCDB" w14:textId="77777777" w:rsidR="003269D3" w:rsidRDefault="00F0354C">
            <w:pPr>
              <w:pStyle w:val="a9"/>
              <w:shd w:val="clear" w:color="auto" w:fill="auto"/>
              <w:spacing w:before="100"/>
              <w:ind w:firstLine="0"/>
              <w:jc w:val="center"/>
            </w:pPr>
            <w:r>
              <w:t>Сроки исполнения</w:t>
            </w:r>
          </w:p>
        </w:tc>
        <w:tc>
          <w:tcPr>
            <w:tcW w:w="1949" w:type="dxa"/>
            <w:tcBorders>
              <w:top w:val="single" w:sz="4" w:space="0" w:color="auto"/>
              <w:left w:val="single" w:sz="4" w:space="0" w:color="auto"/>
            </w:tcBorders>
            <w:shd w:val="clear" w:color="auto" w:fill="FFFFFF"/>
          </w:tcPr>
          <w:p w14:paraId="77D89E55" w14:textId="77777777" w:rsidR="003269D3" w:rsidRDefault="00F0354C">
            <w:pPr>
              <w:pStyle w:val="a9"/>
              <w:shd w:val="clear" w:color="auto" w:fill="auto"/>
              <w:spacing w:before="100"/>
              <w:ind w:firstLine="0"/>
              <w:jc w:val="center"/>
            </w:pPr>
            <w:r>
              <w:t>Отчетные показатели</w:t>
            </w:r>
          </w:p>
        </w:tc>
        <w:tc>
          <w:tcPr>
            <w:tcW w:w="3907" w:type="dxa"/>
            <w:gridSpan w:val="2"/>
            <w:tcBorders>
              <w:top w:val="single" w:sz="4" w:space="0" w:color="auto"/>
              <w:left w:val="single" w:sz="4" w:space="0" w:color="auto"/>
              <w:right w:val="single" w:sz="4" w:space="0" w:color="auto"/>
            </w:tcBorders>
            <w:shd w:val="clear" w:color="auto" w:fill="FFFFFF"/>
          </w:tcPr>
          <w:p w14:paraId="4C3F2C99" w14:textId="77777777" w:rsidR="003269D3" w:rsidRDefault="00F0354C">
            <w:pPr>
              <w:pStyle w:val="a9"/>
              <w:shd w:val="clear" w:color="auto" w:fill="auto"/>
              <w:spacing w:before="100"/>
              <w:ind w:firstLine="0"/>
              <w:jc w:val="center"/>
            </w:pPr>
            <w:r>
              <w:t>Проект отчетных показателей</w:t>
            </w:r>
          </w:p>
        </w:tc>
      </w:tr>
      <w:tr w:rsidR="003269D3" w14:paraId="05D99F07" w14:textId="77777777">
        <w:trPr>
          <w:trHeight w:hRule="exact" w:val="490"/>
          <w:jc w:val="center"/>
        </w:trPr>
        <w:tc>
          <w:tcPr>
            <w:tcW w:w="538" w:type="dxa"/>
            <w:vMerge/>
            <w:tcBorders>
              <w:left w:val="single" w:sz="4" w:space="0" w:color="auto"/>
            </w:tcBorders>
            <w:shd w:val="clear" w:color="auto" w:fill="FFFFFF"/>
          </w:tcPr>
          <w:p w14:paraId="1E5C79A5" w14:textId="77777777" w:rsidR="003269D3" w:rsidRDefault="003269D3"/>
        </w:tc>
        <w:tc>
          <w:tcPr>
            <w:tcW w:w="2822" w:type="dxa"/>
            <w:vMerge/>
            <w:tcBorders>
              <w:left w:val="single" w:sz="4" w:space="0" w:color="auto"/>
            </w:tcBorders>
            <w:shd w:val="clear" w:color="auto" w:fill="FFFFFF"/>
          </w:tcPr>
          <w:p w14:paraId="5CB38316" w14:textId="77777777" w:rsidR="003269D3" w:rsidRDefault="003269D3"/>
        </w:tc>
        <w:tc>
          <w:tcPr>
            <w:tcW w:w="1934" w:type="dxa"/>
            <w:vMerge/>
            <w:tcBorders>
              <w:left w:val="single" w:sz="4" w:space="0" w:color="auto"/>
            </w:tcBorders>
            <w:shd w:val="clear" w:color="auto" w:fill="FFFFFF"/>
          </w:tcPr>
          <w:p w14:paraId="6DB8BC28" w14:textId="77777777" w:rsidR="003269D3" w:rsidRDefault="003269D3"/>
        </w:tc>
        <w:tc>
          <w:tcPr>
            <w:tcW w:w="1382" w:type="dxa"/>
            <w:vMerge w:val="restart"/>
            <w:tcBorders>
              <w:top w:val="single" w:sz="4" w:space="0" w:color="auto"/>
              <w:left w:val="single" w:sz="4" w:space="0" w:color="auto"/>
            </w:tcBorders>
            <w:shd w:val="clear" w:color="auto" w:fill="FFFFFF"/>
          </w:tcPr>
          <w:p w14:paraId="63172A36" w14:textId="77777777" w:rsidR="003269D3" w:rsidRDefault="003766E5">
            <w:pPr>
              <w:pStyle w:val="a9"/>
              <w:shd w:val="clear" w:color="auto" w:fill="auto"/>
              <w:spacing w:before="100"/>
              <w:ind w:firstLine="0"/>
              <w:jc w:val="center"/>
            </w:pPr>
            <w:r>
              <w:t>План 2024</w:t>
            </w:r>
          </w:p>
        </w:tc>
        <w:tc>
          <w:tcPr>
            <w:tcW w:w="2784" w:type="dxa"/>
            <w:gridSpan w:val="2"/>
            <w:tcBorders>
              <w:top w:val="single" w:sz="4" w:space="0" w:color="auto"/>
              <w:left w:val="single" w:sz="4" w:space="0" w:color="auto"/>
            </w:tcBorders>
            <w:shd w:val="clear" w:color="auto" w:fill="FFFFFF"/>
            <w:vAlign w:val="bottom"/>
          </w:tcPr>
          <w:p w14:paraId="0ABB582D" w14:textId="77777777" w:rsidR="003269D3" w:rsidRDefault="00F0354C">
            <w:pPr>
              <w:pStyle w:val="a9"/>
              <w:shd w:val="clear" w:color="auto" w:fill="auto"/>
              <w:ind w:firstLine="0"/>
              <w:jc w:val="center"/>
            </w:pPr>
            <w:r>
              <w:t>Проект плана</w:t>
            </w:r>
          </w:p>
        </w:tc>
        <w:tc>
          <w:tcPr>
            <w:tcW w:w="1949" w:type="dxa"/>
            <w:vMerge w:val="restart"/>
            <w:tcBorders>
              <w:top w:val="single" w:sz="4" w:space="0" w:color="auto"/>
              <w:left w:val="single" w:sz="4" w:space="0" w:color="auto"/>
            </w:tcBorders>
            <w:shd w:val="clear" w:color="auto" w:fill="FFFFFF"/>
          </w:tcPr>
          <w:p w14:paraId="503261CE" w14:textId="77777777" w:rsidR="003269D3" w:rsidRDefault="003766E5">
            <w:pPr>
              <w:pStyle w:val="a9"/>
              <w:shd w:val="clear" w:color="auto" w:fill="auto"/>
              <w:spacing w:before="100"/>
              <w:ind w:firstLine="0"/>
              <w:jc w:val="center"/>
            </w:pPr>
            <w:r>
              <w:t>2024</w:t>
            </w:r>
          </w:p>
        </w:tc>
        <w:tc>
          <w:tcPr>
            <w:tcW w:w="1949" w:type="dxa"/>
            <w:vMerge w:val="restart"/>
            <w:tcBorders>
              <w:top w:val="single" w:sz="4" w:space="0" w:color="auto"/>
              <w:left w:val="single" w:sz="4" w:space="0" w:color="auto"/>
            </w:tcBorders>
            <w:shd w:val="clear" w:color="auto" w:fill="FFFFFF"/>
          </w:tcPr>
          <w:p w14:paraId="37DF032A" w14:textId="77777777" w:rsidR="003269D3" w:rsidRDefault="003766E5">
            <w:pPr>
              <w:pStyle w:val="a9"/>
              <w:shd w:val="clear" w:color="auto" w:fill="auto"/>
              <w:spacing w:before="100"/>
              <w:ind w:firstLine="0"/>
              <w:jc w:val="center"/>
            </w:pPr>
            <w:r>
              <w:t>2025</w:t>
            </w:r>
          </w:p>
        </w:tc>
        <w:tc>
          <w:tcPr>
            <w:tcW w:w="1958" w:type="dxa"/>
            <w:vMerge w:val="restart"/>
            <w:tcBorders>
              <w:top w:val="single" w:sz="4" w:space="0" w:color="auto"/>
              <w:left w:val="single" w:sz="4" w:space="0" w:color="auto"/>
              <w:right w:val="single" w:sz="4" w:space="0" w:color="auto"/>
            </w:tcBorders>
            <w:shd w:val="clear" w:color="auto" w:fill="FFFFFF"/>
          </w:tcPr>
          <w:p w14:paraId="0189283F" w14:textId="77777777" w:rsidR="003269D3" w:rsidRDefault="003766E5">
            <w:pPr>
              <w:pStyle w:val="a9"/>
              <w:shd w:val="clear" w:color="auto" w:fill="auto"/>
              <w:spacing w:before="100"/>
              <w:ind w:firstLine="0"/>
              <w:jc w:val="center"/>
            </w:pPr>
            <w:r>
              <w:t>2026</w:t>
            </w:r>
          </w:p>
        </w:tc>
      </w:tr>
      <w:tr w:rsidR="003269D3" w14:paraId="05F5F13C" w14:textId="77777777">
        <w:trPr>
          <w:trHeight w:hRule="exact" w:val="1200"/>
          <w:jc w:val="center"/>
        </w:trPr>
        <w:tc>
          <w:tcPr>
            <w:tcW w:w="538" w:type="dxa"/>
            <w:vMerge/>
            <w:tcBorders>
              <w:left w:val="single" w:sz="4" w:space="0" w:color="auto"/>
            </w:tcBorders>
            <w:shd w:val="clear" w:color="auto" w:fill="FFFFFF"/>
          </w:tcPr>
          <w:p w14:paraId="08B6947B" w14:textId="77777777" w:rsidR="003269D3" w:rsidRDefault="003269D3"/>
        </w:tc>
        <w:tc>
          <w:tcPr>
            <w:tcW w:w="2822" w:type="dxa"/>
            <w:vMerge/>
            <w:tcBorders>
              <w:left w:val="single" w:sz="4" w:space="0" w:color="auto"/>
            </w:tcBorders>
            <w:shd w:val="clear" w:color="auto" w:fill="FFFFFF"/>
          </w:tcPr>
          <w:p w14:paraId="5F6AF5DA" w14:textId="77777777" w:rsidR="003269D3" w:rsidRDefault="003269D3"/>
        </w:tc>
        <w:tc>
          <w:tcPr>
            <w:tcW w:w="1934" w:type="dxa"/>
            <w:vMerge/>
            <w:tcBorders>
              <w:left w:val="single" w:sz="4" w:space="0" w:color="auto"/>
            </w:tcBorders>
            <w:shd w:val="clear" w:color="auto" w:fill="FFFFFF"/>
          </w:tcPr>
          <w:p w14:paraId="25668B7D" w14:textId="77777777" w:rsidR="003269D3" w:rsidRDefault="003269D3"/>
        </w:tc>
        <w:tc>
          <w:tcPr>
            <w:tcW w:w="1382" w:type="dxa"/>
            <w:vMerge/>
            <w:tcBorders>
              <w:left w:val="single" w:sz="4" w:space="0" w:color="auto"/>
            </w:tcBorders>
            <w:shd w:val="clear" w:color="auto" w:fill="FFFFFF"/>
          </w:tcPr>
          <w:p w14:paraId="6A01F78D" w14:textId="77777777" w:rsidR="003269D3" w:rsidRDefault="003269D3"/>
        </w:tc>
        <w:tc>
          <w:tcPr>
            <w:tcW w:w="1402" w:type="dxa"/>
            <w:tcBorders>
              <w:top w:val="single" w:sz="4" w:space="0" w:color="auto"/>
              <w:left w:val="single" w:sz="4" w:space="0" w:color="auto"/>
            </w:tcBorders>
            <w:shd w:val="clear" w:color="auto" w:fill="FFFFFF"/>
          </w:tcPr>
          <w:p w14:paraId="6882BE74" w14:textId="77777777" w:rsidR="003269D3" w:rsidRDefault="003766E5">
            <w:pPr>
              <w:pStyle w:val="a9"/>
              <w:shd w:val="clear" w:color="auto" w:fill="auto"/>
              <w:spacing w:before="100"/>
              <w:ind w:firstLine="0"/>
              <w:jc w:val="center"/>
            </w:pPr>
            <w:r>
              <w:t>2025</w:t>
            </w:r>
          </w:p>
        </w:tc>
        <w:tc>
          <w:tcPr>
            <w:tcW w:w="1382" w:type="dxa"/>
            <w:tcBorders>
              <w:top w:val="single" w:sz="4" w:space="0" w:color="auto"/>
              <w:left w:val="single" w:sz="4" w:space="0" w:color="auto"/>
            </w:tcBorders>
            <w:shd w:val="clear" w:color="auto" w:fill="FFFFFF"/>
          </w:tcPr>
          <w:p w14:paraId="7AD146FF" w14:textId="77777777" w:rsidR="003269D3" w:rsidRDefault="003766E5">
            <w:pPr>
              <w:pStyle w:val="a9"/>
              <w:shd w:val="clear" w:color="auto" w:fill="auto"/>
              <w:spacing w:before="100"/>
              <w:ind w:firstLine="0"/>
              <w:jc w:val="center"/>
            </w:pPr>
            <w:r>
              <w:t>2026</w:t>
            </w:r>
          </w:p>
        </w:tc>
        <w:tc>
          <w:tcPr>
            <w:tcW w:w="1949" w:type="dxa"/>
            <w:vMerge/>
            <w:tcBorders>
              <w:left w:val="single" w:sz="4" w:space="0" w:color="auto"/>
            </w:tcBorders>
            <w:shd w:val="clear" w:color="auto" w:fill="FFFFFF"/>
          </w:tcPr>
          <w:p w14:paraId="499DA331" w14:textId="77777777" w:rsidR="003269D3" w:rsidRDefault="003269D3"/>
        </w:tc>
        <w:tc>
          <w:tcPr>
            <w:tcW w:w="1949" w:type="dxa"/>
            <w:vMerge/>
            <w:tcBorders>
              <w:left w:val="single" w:sz="4" w:space="0" w:color="auto"/>
            </w:tcBorders>
            <w:shd w:val="clear" w:color="auto" w:fill="FFFFFF"/>
          </w:tcPr>
          <w:p w14:paraId="3F8A60B3" w14:textId="77777777" w:rsidR="003269D3" w:rsidRDefault="003269D3"/>
        </w:tc>
        <w:tc>
          <w:tcPr>
            <w:tcW w:w="1958" w:type="dxa"/>
            <w:vMerge/>
            <w:tcBorders>
              <w:left w:val="single" w:sz="4" w:space="0" w:color="auto"/>
              <w:right w:val="single" w:sz="4" w:space="0" w:color="auto"/>
            </w:tcBorders>
            <w:shd w:val="clear" w:color="auto" w:fill="FFFFFF"/>
          </w:tcPr>
          <w:p w14:paraId="3AAC7AF6" w14:textId="77777777" w:rsidR="003269D3" w:rsidRDefault="003269D3"/>
        </w:tc>
      </w:tr>
      <w:tr w:rsidR="003269D3" w14:paraId="647EEF0B" w14:textId="77777777">
        <w:trPr>
          <w:trHeight w:hRule="exact" w:val="5467"/>
          <w:jc w:val="center"/>
        </w:trPr>
        <w:tc>
          <w:tcPr>
            <w:tcW w:w="538" w:type="dxa"/>
            <w:tcBorders>
              <w:top w:val="single" w:sz="4" w:space="0" w:color="auto"/>
              <w:left w:val="single" w:sz="4" w:space="0" w:color="auto"/>
              <w:bottom w:val="single" w:sz="4" w:space="0" w:color="auto"/>
            </w:tcBorders>
            <w:shd w:val="clear" w:color="auto" w:fill="FFFFFF"/>
          </w:tcPr>
          <w:p w14:paraId="4734314F" w14:textId="77777777" w:rsidR="003269D3" w:rsidRDefault="00F0354C">
            <w:pPr>
              <w:pStyle w:val="a9"/>
              <w:shd w:val="clear" w:color="auto" w:fill="auto"/>
              <w:spacing w:before="100"/>
              <w:ind w:firstLine="180"/>
            </w:pPr>
            <w:r>
              <w:t>1.</w:t>
            </w:r>
          </w:p>
        </w:tc>
        <w:tc>
          <w:tcPr>
            <w:tcW w:w="2822" w:type="dxa"/>
            <w:tcBorders>
              <w:top w:val="single" w:sz="4" w:space="0" w:color="auto"/>
              <w:left w:val="single" w:sz="4" w:space="0" w:color="auto"/>
              <w:bottom w:val="single" w:sz="4" w:space="0" w:color="auto"/>
            </w:tcBorders>
            <w:shd w:val="clear" w:color="auto" w:fill="FFFFFF"/>
            <w:vAlign w:val="center"/>
          </w:tcPr>
          <w:p w14:paraId="38548B7A" w14:textId="77777777" w:rsidR="003269D3" w:rsidRDefault="00F0354C">
            <w:pPr>
              <w:pStyle w:val="a9"/>
              <w:shd w:val="clear" w:color="auto" w:fill="auto"/>
              <w:ind w:firstLine="0"/>
            </w:pPr>
            <w:r>
              <w:t>Поддержание в актуальном виде размещенного на официальном веб-сайте</w:t>
            </w:r>
          </w:p>
          <w:p w14:paraId="1E7790C1" w14:textId="77777777" w:rsidR="003269D3" w:rsidRDefault="00F0354C">
            <w:pPr>
              <w:pStyle w:val="a9"/>
              <w:shd w:val="clear" w:color="auto" w:fill="auto"/>
              <w:ind w:firstLine="0"/>
            </w:pPr>
            <w:r>
              <w:t>Октябрьского района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w:t>
            </w:r>
            <w:r w:rsidR="003766E5">
              <w:t>ального контроля</w:t>
            </w:r>
          </w:p>
        </w:tc>
        <w:tc>
          <w:tcPr>
            <w:tcW w:w="1934" w:type="dxa"/>
            <w:tcBorders>
              <w:top w:val="single" w:sz="4" w:space="0" w:color="auto"/>
              <w:left w:val="single" w:sz="4" w:space="0" w:color="auto"/>
              <w:bottom w:val="single" w:sz="4" w:space="0" w:color="auto"/>
            </w:tcBorders>
            <w:shd w:val="clear" w:color="auto" w:fill="FFFFFF"/>
          </w:tcPr>
          <w:p w14:paraId="6BF8EFE3" w14:textId="77777777" w:rsidR="003269D3" w:rsidRDefault="003766E5" w:rsidP="003766E5">
            <w:pPr>
              <w:pStyle w:val="a9"/>
              <w:spacing w:before="100"/>
              <w:jc w:val="center"/>
            </w:pPr>
            <w:r>
              <w:t>Комитет</w:t>
            </w:r>
            <w:r w:rsidRPr="003766E5">
              <w:t xml:space="preserve"> по строительству, архитектуре и жизнеобеспечению администрации Октябрьского района.</w:t>
            </w:r>
            <w:r w:rsidR="00F0354C">
              <w:t xml:space="preserve"> (далее -</w:t>
            </w:r>
          </w:p>
          <w:p w14:paraId="4817C503" w14:textId="77777777" w:rsidR="003269D3" w:rsidRDefault="003766E5" w:rsidP="003766E5">
            <w:pPr>
              <w:pStyle w:val="a9"/>
              <w:shd w:val="clear" w:color="auto" w:fill="auto"/>
              <w:ind w:firstLine="0"/>
              <w:jc w:val="center"/>
            </w:pPr>
            <w:r>
              <w:t>Комитет</w:t>
            </w:r>
            <w:r w:rsidR="00F0354C">
              <w:t>)</w:t>
            </w:r>
          </w:p>
        </w:tc>
        <w:tc>
          <w:tcPr>
            <w:tcW w:w="1382" w:type="dxa"/>
            <w:tcBorders>
              <w:top w:val="single" w:sz="4" w:space="0" w:color="auto"/>
              <w:left w:val="single" w:sz="4" w:space="0" w:color="auto"/>
              <w:bottom w:val="single" w:sz="4" w:space="0" w:color="auto"/>
            </w:tcBorders>
            <w:shd w:val="clear" w:color="auto" w:fill="FFFFFF"/>
          </w:tcPr>
          <w:p w14:paraId="52EDCD25" w14:textId="77777777" w:rsidR="003269D3" w:rsidRDefault="00F0354C">
            <w:pPr>
              <w:pStyle w:val="a9"/>
              <w:shd w:val="clear" w:color="auto" w:fill="auto"/>
              <w:spacing w:before="100"/>
              <w:ind w:firstLine="0"/>
              <w:jc w:val="center"/>
            </w:pPr>
            <w:r>
              <w:t>в течение</w:t>
            </w:r>
          </w:p>
          <w:p w14:paraId="07E3E21B" w14:textId="77777777" w:rsidR="003269D3" w:rsidRDefault="00F0354C">
            <w:pPr>
              <w:pStyle w:val="a9"/>
              <w:shd w:val="clear" w:color="auto" w:fill="auto"/>
              <w:ind w:firstLine="0"/>
              <w:jc w:val="center"/>
            </w:pPr>
            <w:r>
              <w:t>года</w:t>
            </w:r>
          </w:p>
        </w:tc>
        <w:tc>
          <w:tcPr>
            <w:tcW w:w="1402" w:type="dxa"/>
            <w:tcBorders>
              <w:top w:val="single" w:sz="4" w:space="0" w:color="auto"/>
              <w:left w:val="single" w:sz="4" w:space="0" w:color="auto"/>
              <w:bottom w:val="single" w:sz="4" w:space="0" w:color="auto"/>
            </w:tcBorders>
            <w:shd w:val="clear" w:color="auto" w:fill="FFFFFF"/>
          </w:tcPr>
          <w:p w14:paraId="4C65DB3B" w14:textId="77777777" w:rsidR="003269D3" w:rsidRDefault="00F0354C">
            <w:pPr>
              <w:pStyle w:val="a9"/>
              <w:shd w:val="clear" w:color="auto" w:fill="auto"/>
              <w:spacing w:before="100"/>
              <w:ind w:firstLine="0"/>
              <w:jc w:val="center"/>
            </w:pPr>
            <w:r>
              <w:t>в течение года</w:t>
            </w:r>
          </w:p>
        </w:tc>
        <w:tc>
          <w:tcPr>
            <w:tcW w:w="1382" w:type="dxa"/>
            <w:tcBorders>
              <w:top w:val="single" w:sz="4" w:space="0" w:color="auto"/>
              <w:left w:val="single" w:sz="4" w:space="0" w:color="auto"/>
              <w:bottom w:val="single" w:sz="4" w:space="0" w:color="auto"/>
            </w:tcBorders>
            <w:shd w:val="clear" w:color="auto" w:fill="FFFFFF"/>
          </w:tcPr>
          <w:p w14:paraId="7A9853D3" w14:textId="77777777" w:rsidR="003269D3" w:rsidRDefault="00F0354C">
            <w:pPr>
              <w:pStyle w:val="a9"/>
              <w:shd w:val="clear" w:color="auto" w:fill="auto"/>
              <w:spacing w:before="100"/>
              <w:ind w:firstLine="0"/>
              <w:jc w:val="center"/>
            </w:pPr>
            <w:r>
              <w:t>в течение года</w:t>
            </w:r>
          </w:p>
        </w:tc>
        <w:tc>
          <w:tcPr>
            <w:tcW w:w="1949" w:type="dxa"/>
            <w:tcBorders>
              <w:top w:val="single" w:sz="4" w:space="0" w:color="auto"/>
              <w:left w:val="single" w:sz="4" w:space="0" w:color="auto"/>
              <w:bottom w:val="single" w:sz="4" w:space="0" w:color="auto"/>
            </w:tcBorders>
            <w:shd w:val="clear" w:color="auto" w:fill="FFFFFF"/>
          </w:tcPr>
          <w:p w14:paraId="40D4CD59" w14:textId="77777777" w:rsidR="003269D3" w:rsidRDefault="00F0354C">
            <w:pPr>
              <w:pStyle w:val="a9"/>
              <w:shd w:val="clear" w:color="auto" w:fill="auto"/>
              <w:spacing w:before="100"/>
              <w:ind w:firstLine="0"/>
              <w:jc w:val="center"/>
            </w:pPr>
            <w:r>
              <w:t>информация о внесении изменений</w:t>
            </w:r>
          </w:p>
        </w:tc>
        <w:tc>
          <w:tcPr>
            <w:tcW w:w="1949" w:type="dxa"/>
            <w:tcBorders>
              <w:top w:val="single" w:sz="4" w:space="0" w:color="auto"/>
              <w:left w:val="single" w:sz="4" w:space="0" w:color="auto"/>
              <w:bottom w:val="single" w:sz="4" w:space="0" w:color="auto"/>
            </w:tcBorders>
            <w:shd w:val="clear" w:color="auto" w:fill="FFFFFF"/>
          </w:tcPr>
          <w:p w14:paraId="3ED6A760" w14:textId="77777777" w:rsidR="003269D3" w:rsidRDefault="00F0354C">
            <w:pPr>
              <w:pStyle w:val="a9"/>
              <w:shd w:val="clear" w:color="auto" w:fill="auto"/>
              <w:spacing w:before="100"/>
              <w:ind w:firstLine="0"/>
              <w:jc w:val="center"/>
            </w:pPr>
            <w:r>
              <w:t>информация о внесении изменений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4BDFD1C2" w14:textId="77777777" w:rsidR="003269D3" w:rsidRDefault="00F0354C">
            <w:pPr>
              <w:pStyle w:val="a9"/>
              <w:shd w:val="clear" w:color="auto" w:fill="auto"/>
              <w:spacing w:before="100"/>
              <w:ind w:firstLine="0"/>
              <w:jc w:val="center"/>
            </w:pPr>
            <w:r>
              <w:t>информация о внесении изменений</w:t>
            </w:r>
          </w:p>
        </w:tc>
      </w:tr>
    </w:tbl>
    <w:p w14:paraId="74A56497" w14:textId="77777777" w:rsidR="003269D3" w:rsidRDefault="00F0354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1934"/>
        <w:gridCol w:w="1382"/>
        <w:gridCol w:w="1402"/>
        <w:gridCol w:w="1382"/>
        <w:gridCol w:w="1949"/>
        <w:gridCol w:w="1949"/>
        <w:gridCol w:w="1958"/>
      </w:tblGrid>
      <w:tr w:rsidR="003269D3" w14:paraId="1F9C6CF6" w14:textId="77777777">
        <w:trPr>
          <w:trHeight w:hRule="exact" w:val="2981"/>
          <w:jc w:val="center"/>
        </w:trPr>
        <w:tc>
          <w:tcPr>
            <w:tcW w:w="538" w:type="dxa"/>
            <w:tcBorders>
              <w:top w:val="single" w:sz="4" w:space="0" w:color="auto"/>
              <w:left w:val="single" w:sz="4" w:space="0" w:color="auto"/>
            </w:tcBorders>
            <w:shd w:val="clear" w:color="auto" w:fill="FFFFFF"/>
          </w:tcPr>
          <w:p w14:paraId="0810EEC4" w14:textId="77777777" w:rsidR="003269D3" w:rsidRDefault="003269D3">
            <w:pPr>
              <w:rPr>
                <w:sz w:val="10"/>
                <w:szCs w:val="10"/>
              </w:rPr>
            </w:pPr>
          </w:p>
        </w:tc>
        <w:tc>
          <w:tcPr>
            <w:tcW w:w="2822" w:type="dxa"/>
            <w:tcBorders>
              <w:top w:val="single" w:sz="4" w:space="0" w:color="auto"/>
              <w:left w:val="single" w:sz="4" w:space="0" w:color="auto"/>
            </w:tcBorders>
            <w:shd w:val="clear" w:color="auto" w:fill="FFFFFF"/>
            <w:vAlign w:val="bottom"/>
          </w:tcPr>
          <w:p w14:paraId="0CA49D10" w14:textId="77777777" w:rsidR="003269D3" w:rsidRDefault="00F0354C" w:rsidP="003766E5">
            <w:pPr>
              <w:pStyle w:val="a9"/>
              <w:shd w:val="clear" w:color="auto" w:fill="auto"/>
              <w:ind w:firstLine="0"/>
            </w:pPr>
            <w:r>
              <w:t>а также текстов соответствующих нормативных правовых актов</w:t>
            </w:r>
          </w:p>
        </w:tc>
        <w:tc>
          <w:tcPr>
            <w:tcW w:w="1934" w:type="dxa"/>
            <w:tcBorders>
              <w:top w:val="single" w:sz="4" w:space="0" w:color="auto"/>
              <w:left w:val="single" w:sz="4" w:space="0" w:color="auto"/>
            </w:tcBorders>
            <w:shd w:val="clear" w:color="auto" w:fill="FFFFFF"/>
          </w:tcPr>
          <w:p w14:paraId="222A29B5" w14:textId="77777777" w:rsidR="003269D3" w:rsidRDefault="003269D3">
            <w:pPr>
              <w:rPr>
                <w:sz w:val="10"/>
                <w:szCs w:val="10"/>
              </w:rPr>
            </w:pPr>
          </w:p>
        </w:tc>
        <w:tc>
          <w:tcPr>
            <w:tcW w:w="1382" w:type="dxa"/>
            <w:tcBorders>
              <w:top w:val="single" w:sz="4" w:space="0" w:color="auto"/>
              <w:left w:val="single" w:sz="4" w:space="0" w:color="auto"/>
            </w:tcBorders>
            <w:shd w:val="clear" w:color="auto" w:fill="FFFFFF"/>
          </w:tcPr>
          <w:p w14:paraId="468ED5C0" w14:textId="77777777" w:rsidR="003269D3" w:rsidRDefault="003269D3">
            <w:pPr>
              <w:rPr>
                <w:sz w:val="10"/>
                <w:szCs w:val="10"/>
              </w:rPr>
            </w:pPr>
          </w:p>
        </w:tc>
        <w:tc>
          <w:tcPr>
            <w:tcW w:w="1402" w:type="dxa"/>
            <w:tcBorders>
              <w:top w:val="single" w:sz="4" w:space="0" w:color="auto"/>
              <w:left w:val="single" w:sz="4" w:space="0" w:color="auto"/>
            </w:tcBorders>
            <w:shd w:val="clear" w:color="auto" w:fill="FFFFFF"/>
          </w:tcPr>
          <w:p w14:paraId="70AB0E26" w14:textId="77777777" w:rsidR="003269D3" w:rsidRDefault="003269D3">
            <w:pPr>
              <w:rPr>
                <w:sz w:val="10"/>
                <w:szCs w:val="10"/>
              </w:rPr>
            </w:pPr>
          </w:p>
        </w:tc>
        <w:tc>
          <w:tcPr>
            <w:tcW w:w="1382" w:type="dxa"/>
            <w:tcBorders>
              <w:top w:val="single" w:sz="4" w:space="0" w:color="auto"/>
              <w:left w:val="single" w:sz="4" w:space="0" w:color="auto"/>
            </w:tcBorders>
            <w:shd w:val="clear" w:color="auto" w:fill="FFFFFF"/>
          </w:tcPr>
          <w:p w14:paraId="6D4ABB1E" w14:textId="77777777" w:rsidR="003269D3" w:rsidRDefault="003269D3">
            <w:pPr>
              <w:rPr>
                <w:sz w:val="10"/>
                <w:szCs w:val="10"/>
              </w:rPr>
            </w:pPr>
          </w:p>
        </w:tc>
        <w:tc>
          <w:tcPr>
            <w:tcW w:w="1949" w:type="dxa"/>
            <w:tcBorders>
              <w:top w:val="single" w:sz="4" w:space="0" w:color="auto"/>
              <w:left w:val="single" w:sz="4" w:space="0" w:color="auto"/>
            </w:tcBorders>
            <w:shd w:val="clear" w:color="auto" w:fill="FFFFFF"/>
          </w:tcPr>
          <w:p w14:paraId="66F95CB7" w14:textId="77777777" w:rsidR="003269D3" w:rsidRDefault="003269D3">
            <w:pPr>
              <w:rPr>
                <w:sz w:val="10"/>
                <w:szCs w:val="10"/>
              </w:rPr>
            </w:pPr>
          </w:p>
        </w:tc>
        <w:tc>
          <w:tcPr>
            <w:tcW w:w="1949" w:type="dxa"/>
            <w:tcBorders>
              <w:top w:val="single" w:sz="4" w:space="0" w:color="auto"/>
              <w:left w:val="single" w:sz="4" w:space="0" w:color="auto"/>
            </w:tcBorders>
            <w:shd w:val="clear" w:color="auto" w:fill="FFFFFF"/>
          </w:tcPr>
          <w:p w14:paraId="0766CB33" w14:textId="77777777" w:rsidR="003269D3" w:rsidRDefault="003269D3">
            <w:pP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0D8E1A87" w14:textId="77777777" w:rsidR="003269D3" w:rsidRDefault="003269D3">
            <w:pPr>
              <w:rPr>
                <w:sz w:val="10"/>
                <w:szCs w:val="10"/>
              </w:rPr>
            </w:pPr>
          </w:p>
        </w:tc>
      </w:tr>
      <w:tr w:rsidR="003269D3" w14:paraId="10ABB748" w14:textId="77777777">
        <w:trPr>
          <w:trHeight w:hRule="exact" w:val="6571"/>
          <w:jc w:val="center"/>
        </w:trPr>
        <w:tc>
          <w:tcPr>
            <w:tcW w:w="538" w:type="dxa"/>
            <w:tcBorders>
              <w:top w:val="single" w:sz="4" w:space="0" w:color="auto"/>
              <w:left w:val="single" w:sz="4" w:space="0" w:color="auto"/>
              <w:bottom w:val="single" w:sz="4" w:space="0" w:color="auto"/>
            </w:tcBorders>
            <w:shd w:val="clear" w:color="auto" w:fill="FFFFFF"/>
          </w:tcPr>
          <w:p w14:paraId="4F0CCA85" w14:textId="77777777" w:rsidR="003269D3" w:rsidRDefault="00F0354C">
            <w:pPr>
              <w:pStyle w:val="a9"/>
              <w:shd w:val="clear" w:color="auto" w:fill="auto"/>
              <w:spacing w:before="80"/>
              <w:ind w:firstLine="0"/>
              <w:jc w:val="center"/>
            </w:pPr>
            <w:r>
              <w:t>2.</w:t>
            </w:r>
          </w:p>
        </w:tc>
        <w:tc>
          <w:tcPr>
            <w:tcW w:w="2822" w:type="dxa"/>
            <w:tcBorders>
              <w:top w:val="single" w:sz="4" w:space="0" w:color="auto"/>
              <w:left w:val="single" w:sz="4" w:space="0" w:color="auto"/>
              <w:bottom w:val="single" w:sz="4" w:space="0" w:color="auto"/>
            </w:tcBorders>
            <w:shd w:val="clear" w:color="auto" w:fill="FFFFFF"/>
            <w:vAlign w:val="bottom"/>
          </w:tcPr>
          <w:p w14:paraId="38C23027" w14:textId="77777777" w:rsidR="003269D3" w:rsidRDefault="00F0354C">
            <w:pPr>
              <w:pStyle w:val="a9"/>
              <w:shd w:val="clear" w:color="auto" w:fill="auto"/>
              <w:ind w:firstLine="0"/>
            </w:pPr>
            <w: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w:t>
            </w:r>
          </w:p>
        </w:tc>
        <w:tc>
          <w:tcPr>
            <w:tcW w:w="1934" w:type="dxa"/>
            <w:tcBorders>
              <w:top w:val="single" w:sz="4" w:space="0" w:color="auto"/>
              <w:left w:val="single" w:sz="4" w:space="0" w:color="auto"/>
              <w:bottom w:val="single" w:sz="4" w:space="0" w:color="auto"/>
            </w:tcBorders>
            <w:shd w:val="clear" w:color="auto" w:fill="FFFFFF"/>
          </w:tcPr>
          <w:p w14:paraId="0CBE07DC" w14:textId="77777777" w:rsidR="003269D3" w:rsidRPr="003766E5" w:rsidRDefault="003766E5" w:rsidP="003766E5">
            <w:pPr>
              <w:pStyle w:val="a9"/>
              <w:shd w:val="clear" w:color="auto" w:fill="auto"/>
              <w:spacing w:before="100"/>
              <w:ind w:firstLine="0"/>
              <w:jc w:val="center"/>
            </w:pPr>
            <w:r>
              <w:t>Комитет</w:t>
            </w:r>
          </w:p>
        </w:tc>
        <w:tc>
          <w:tcPr>
            <w:tcW w:w="1382" w:type="dxa"/>
            <w:tcBorders>
              <w:top w:val="single" w:sz="4" w:space="0" w:color="auto"/>
              <w:left w:val="single" w:sz="4" w:space="0" w:color="auto"/>
              <w:bottom w:val="single" w:sz="4" w:space="0" w:color="auto"/>
            </w:tcBorders>
            <w:shd w:val="clear" w:color="auto" w:fill="FFFFFF"/>
          </w:tcPr>
          <w:p w14:paraId="71404588" w14:textId="77777777" w:rsidR="003269D3" w:rsidRDefault="00F0354C">
            <w:pPr>
              <w:pStyle w:val="a9"/>
              <w:shd w:val="clear" w:color="auto" w:fill="auto"/>
              <w:spacing w:before="80"/>
              <w:ind w:firstLine="0"/>
              <w:jc w:val="center"/>
            </w:pPr>
            <w:r>
              <w:t>в течение года</w:t>
            </w:r>
          </w:p>
        </w:tc>
        <w:tc>
          <w:tcPr>
            <w:tcW w:w="1402" w:type="dxa"/>
            <w:tcBorders>
              <w:top w:val="single" w:sz="4" w:space="0" w:color="auto"/>
              <w:left w:val="single" w:sz="4" w:space="0" w:color="auto"/>
              <w:bottom w:val="single" w:sz="4" w:space="0" w:color="auto"/>
            </w:tcBorders>
            <w:shd w:val="clear" w:color="auto" w:fill="FFFFFF"/>
          </w:tcPr>
          <w:p w14:paraId="49B85E9A" w14:textId="77777777" w:rsidR="003269D3" w:rsidRDefault="00F0354C">
            <w:pPr>
              <w:pStyle w:val="a9"/>
              <w:shd w:val="clear" w:color="auto" w:fill="auto"/>
              <w:spacing w:before="80"/>
              <w:ind w:firstLine="0"/>
              <w:jc w:val="center"/>
            </w:pPr>
            <w:r>
              <w:t>в течение года</w:t>
            </w:r>
          </w:p>
        </w:tc>
        <w:tc>
          <w:tcPr>
            <w:tcW w:w="1382" w:type="dxa"/>
            <w:tcBorders>
              <w:top w:val="single" w:sz="4" w:space="0" w:color="auto"/>
              <w:left w:val="single" w:sz="4" w:space="0" w:color="auto"/>
              <w:bottom w:val="single" w:sz="4" w:space="0" w:color="auto"/>
            </w:tcBorders>
            <w:shd w:val="clear" w:color="auto" w:fill="FFFFFF"/>
          </w:tcPr>
          <w:p w14:paraId="41121EE0" w14:textId="77777777" w:rsidR="003269D3" w:rsidRDefault="00F0354C">
            <w:pPr>
              <w:pStyle w:val="a9"/>
              <w:shd w:val="clear" w:color="auto" w:fill="auto"/>
              <w:spacing w:before="80"/>
              <w:ind w:firstLine="0"/>
              <w:jc w:val="center"/>
            </w:pPr>
            <w:r>
              <w:t>в течение года</w:t>
            </w:r>
          </w:p>
        </w:tc>
        <w:tc>
          <w:tcPr>
            <w:tcW w:w="1949" w:type="dxa"/>
            <w:tcBorders>
              <w:top w:val="single" w:sz="4" w:space="0" w:color="auto"/>
              <w:left w:val="single" w:sz="4" w:space="0" w:color="auto"/>
              <w:bottom w:val="single" w:sz="4" w:space="0" w:color="auto"/>
            </w:tcBorders>
            <w:shd w:val="clear" w:color="auto" w:fill="FFFFFF"/>
          </w:tcPr>
          <w:p w14:paraId="6F37448C" w14:textId="77777777" w:rsidR="003269D3" w:rsidRDefault="00F0354C">
            <w:pPr>
              <w:pStyle w:val="a9"/>
              <w:shd w:val="clear" w:color="auto" w:fill="auto"/>
              <w:spacing w:before="80"/>
              <w:ind w:firstLine="0"/>
              <w:jc w:val="center"/>
            </w:pPr>
            <w:r>
              <w:t>количество мероприятий по информированию</w:t>
            </w:r>
          </w:p>
        </w:tc>
        <w:tc>
          <w:tcPr>
            <w:tcW w:w="1949" w:type="dxa"/>
            <w:tcBorders>
              <w:top w:val="single" w:sz="4" w:space="0" w:color="auto"/>
              <w:left w:val="single" w:sz="4" w:space="0" w:color="auto"/>
              <w:bottom w:val="single" w:sz="4" w:space="0" w:color="auto"/>
            </w:tcBorders>
            <w:shd w:val="clear" w:color="auto" w:fill="FFFFFF"/>
          </w:tcPr>
          <w:p w14:paraId="364DB282" w14:textId="77777777" w:rsidR="003269D3" w:rsidRDefault="00F0354C">
            <w:pPr>
              <w:pStyle w:val="a9"/>
              <w:shd w:val="clear" w:color="auto" w:fill="auto"/>
              <w:spacing w:before="80"/>
              <w:ind w:firstLine="0"/>
              <w:jc w:val="center"/>
            </w:pPr>
            <w:r>
              <w:t>количество мероприятий по информированию</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5DC6049C" w14:textId="77777777" w:rsidR="003269D3" w:rsidRDefault="00F0354C">
            <w:pPr>
              <w:pStyle w:val="a9"/>
              <w:shd w:val="clear" w:color="auto" w:fill="auto"/>
              <w:spacing w:before="80"/>
              <w:ind w:firstLine="0"/>
              <w:jc w:val="center"/>
            </w:pPr>
            <w:r>
              <w:t>количество мероприятий по информированию</w:t>
            </w:r>
          </w:p>
        </w:tc>
      </w:tr>
    </w:tbl>
    <w:p w14:paraId="26A2FA22" w14:textId="77777777" w:rsidR="003269D3" w:rsidRDefault="00F0354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1934"/>
        <w:gridCol w:w="1382"/>
        <w:gridCol w:w="1402"/>
        <w:gridCol w:w="1382"/>
        <w:gridCol w:w="1949"/>
        <w:gridCol w:w="1949"/>
        <w:gridCol w:w="1958"/>
      </w:tblGrid>
      <w:tr w:rsidR="003269D3" w14:paraId="65B2DF46" w14:textId="77777777">
        <w:trPr>
          <w:trHeight w:hRule="exact" w:val="1099"/>
          <w:jc w:val="center"/>
        </w:trPr>
        <w:tc>
          <w:tcPr>
            <w:tcW w:w="538" w:type="dxa"/>
            <w:tcBorders>
              <w:top w:val="single" w:sz="4" w:space="0" w:color="auto"/>
              <w:left w:val="single" w:sz="4" w:space="0" w:color="auto"/>
            </w:tcBorders>
            <w:shd w:val="clear" w:color="auto" w:fill="FFFFFF"/>
          </w:tcPr>
          <w:p w14:paraId="5562ADF0" w14:textId="77777777" w:rsidR="003269D3" w:rsidRDefault="003269D3">
            <w:pPr>
              <w:rPr>
                <w:sz w:val="10"/>
                <w:szCs w:val="10"/>
              </w:rPr>
            </w:pPr>
          </w:p>
        </w:tc>
        <w:tc>
          <w:tcPr>
            <w:tcW w:w="2822" w:type="dxa"/>
            <w:tcBorders>
              <w:top w:val="single" w:sz="4" w:space="0" w:color="auto"/>
              <w:left w:val="single" w:sz="4" w:space="0" w:color="auto"/>
            </w:tcBorders>
            <w:shd w:val="clear" w:color="auto" w:fill="FFFFFF"/>
            <w:vAlign w:val="center"/>
          </w:tcPr>
          <w:p w14:paraId="45B7A3E2" w14:textId="77777777" w:rsidR="003269D3" w:rsidRDefault="00F0354C">
            <w:pPr>
              <w:pStyle w:val="a9"/>
              <w:shd w:val="clear" w:color="auto" w:fill="auto"/>
              <w:ind w:firstLine="0"/>
              <w:jc w:val="both"/>
            </w:pPr>
            <w:r>
              <w:t>в средствах массовой информации и иными способами.</w:t>
            </w:r>
          </w:p>
        </w:tc>
        <w:tc>
          <w:tcPr>
            <w:tcW w:w="1934" w:type="dxa"/>
            <w:tcBorders>
              <w:top w:val="single" w:sz="4" w:space="0" w:color="auto"/>
              <w:left w:val="single" w:sz="4" w:space="0" w:color="auto"/>
            </w:tcBorders>
            <w:shd w:val="clear" w:color="auto" w:fill="FFFFFF"/>
          </w:tcPr>
          <w:p w14:paraId="3116EAD2" w14:textId="77777777" w:rsidR="003269D3" w:rsidRDefault="003269D3">
            <w:pPr>
              <w:rPr>
                <w:sz w:val="10"/>
                <w:szCs w:val="10"/>
              </w:rPr>
            </w:pPr>
          </w:p>
        </w:tc>
        <w:tc>
          <w:tcPr>
            <w:tcW w:w="1382" w:type="dxa"/>
            <w:tcBorders>
              <w:top w:val="single" w:sz="4" w:space="0" w:color="auto"/>
              <w:left w:val="single" w:sz="4" w:space="0" w:color="auto"/>
            </w:tcBorders>
            <w:shd w:val="clear" w:color="auto" w:fill="FFFFFF"/>
          </w:tcPr>
          <w:p w14:paraId="573B4C56" w14:textId="77777777" w:rsidR="003269D3" w:rsidRDefault="003269D3">
            <w:pPr>
              <w:rPr>
                <w:sz w:val="10"/>
                <w:szCs w:val="10"/>
              </w:rPr>
            </w:pPr>
          </w:p>
        </w:tc>
        <w:tc>
          <w:tcPr>
            <w:tcW w:w="1402" w:type="dxa"/>
            <w:tcBorders>
              <w:top w:val="single" w:sz="4" w:space="0" w:color="auto"/>
              <w:left w:val="single" w:sz="4" w:space="0" w:color="auto"/>
            </w:tcBorders>
            <w:shd w:val="clear" w:color="auto" w:fill="FFFFFF"/>
          </w:tcPr>
          <w:p w14:paraId="18EC551D" w14:textId="77777777" w:rsidR="003269D3" w:rsidRDefault="003269D3">
            <w:pPr>
              <w:rPr>
                <w:sz w:val="10"/>
                <w:szCs w:val="10"/>
              </w:rPr>
            </w:pPr>
          </w:p>
        </w:tc>
        <w:tc>
          <w:tcPr>
            <w:tcW w:w="1382" w:type="dxa"/>
            <w:tcBorders>
              <w:top w:val="single" w:sz="4" w:space="0" w:color="auto"/>
              <w:left w:val="single" w:sz="4" w:space="0" w:color="auto"/>
            </w:tcBorders>
            <w:shd w:val="clear" w:color="auto" w:fill="FFFFFF"/>
          </w:tcPr>
          <w:p w14:paraId="3D89F328" w14:textId="77777777" w:rsidR="003269D3" w:rsidRDefault="003269D3">
            <w:pPr>
              <w:rPr>
                <w:sz w:val="10"/>
                <w:szCs w:val="10"/>
              </w:rPr>
            </w:pPr>
          </w:p>
        </w:tc>
        <w:tc>
          <w:tcPr>
            <w:tcW w:w="1949" w:type="dxa"/>
            <w:tcBorders>
              <w:top w:val="single" w:sz="4" w:space="0" w:color="auto"/>
              <w:left w:val="single" w:sz="4" w:space="0" w:color="auto"/>
            </w:tcBorders>
            <w:shd w:val="clear" w:color="auto" w:fill="FFFFFF"/>
          </w:tcPr>
          <w:p w14:paraId="70421328" w14:textId="77777777" w:rsidR="003269D3" w:rsidRDefault="003269D3">
            <w:pPr>
              <w:rPr>
                <w:sz w:val="10"/>
                <w:szCs w:val="10"/>
              </w:rPr>
            </w:pPr>
          </w:p>
        </w:tc>
        <w:tc>
          <w:tcPr>
            <w:tcW w:w="1949" w:type="dxa"/>
            <w:tcBorders>
              <w:top w:val="single" w:sz="4" w:space="0" w:color="auto"/>
              <w:left w:val="single" w:sz="4" w:space="0" w:color="auto"/>
            </w:tcBorders>
            <w:shd w:val="clear" w:color="auto" w:fill="FFFFFF"/>
          </w:tcPr>
          <w:p w14:paraId="31E5C644" w14:textId="77777777" w:rsidR="003269D3" w:rsidRDefault="003269D3">
            <w:pP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56F3E55C" w14:textId="77777777" w:rsidR="003269D3" w:rsidRDefault="003269D3">
            <w:pPr>
              <w:rPr>
                <w:sz w:val="10"/>
                <w:szCs w:val="10"/>
              </w:rPr>
            </w:pPr>
          </w:p>
        </w:tc>
      </w:tr>
      <w:tr w:rsidR="003269D3" w14:paraId="78624677" w14:textId="77777777">
        <w:trPr>
          <w:trHeight w:hRule="exact" w:val="8506"/>
          <w:jc w:val="center"/>
        </w:trPr>
        <w:tc>
          <w:tcPr>
            <w:tcW w:w="538" w:type="dxa"/>
            <w:tcBorders>
              <w:top w:val="single" w:sz="4" w:space="0" w:color="auto"/>
              <w:left w:val="single" w:sz="4" w:space="0" w:color="auto"/>
              <w:bottom w:val="single" w:sz="4" w:space="0" w:color="auto"/>
            </w:tcBorders>
            <w:shd w:val="clear" w:color="auto" w:fill="FFFFFF"/>
          </w:tcPr>
          <w:p w14:paraId="1A2C6D01" w14:textId="77777777" w:rsidR="003269D3" w:rsidRDefault="00F0354C">
            <w:pPr>
              <w:pStyle w:val="a9"/>
              <w:shd w:val="clear" w:color="auto" w:fill="auto"/>
              <w:spacing w:before="100"/>
              <w:ind w:firstLine="0"/>
              <w:jc w:val="center"/>
            </w:pPr>
            <w:r>
              <w:t>3.</w:t>
            </w:r>
          </w:p>
        </w:tc>
        <w:tc>
          <w:tcPr>
            <w:tcW w:w="2822" w:type="dxa"/>
            <w:tcBorders>
              <w:top w:val="single" w:sz="4" w:space="0" w:color="auto"/>
              <w:left w:val="single" w:sz="4" w:space="0" w:color="auto"/>
              <w:bottom w:val="single" w:sz="4" w:space="0" w:color="auto"/>
            </w:tcBorders>
            <w:shd w:val="clear" w:color="auto" w:fill="FFFFFF"/>
            <w:vAlign w:val="bottom"/>
          </w:tcPr>
          <w:p w14:paraId="355E7A68" w14:textId="77777777" w:rsidR="003269D3" w:rsidRDefault="00F0354C">
            <w:pPr>
              <w:pStyle w:val="a9"/>
              <w:shd w:val="clear" w:color="auto" w:fill="auto"/>
              <w:ind w:firstLine="0"/>
              <w:jc w:val="both"/>
            </w:pPr>
            <w:r>
              <w:t>Подготовка и размещение на официальном веб</w:t>
            </w:r>
            <w:r>
              <w:softHyphen/>
              <w:t>сайте Октябрьского района информационных сообщений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34" w:type="dxa"/>
            <w:tcBorders>
              <w:top w:val="single" w:sz="4" w:space="0" w:color="auto"/>
              <w:left w:val="single" w:sz="4" w:space="0" w:color="auto"/>
              <w:bottom w:val="single" w:sz="4" w:space="0" w:color="auto"/>
            </w:tcBorders>
            <w:shd w:val="clear" w:color="auto" w:fill="FFFFFF"/>
          </w:tcPr>
          <w:p w14:paraId="048AC6B8" w14:textId="77777777" w:rsidR="003269D3" w:rsidRDefault="003766E5">
            <w:pPr>
              <w:pStyle w:val="a9"/>
              <w:shd w:val="clear" w:color="auto" w:fill="auto"/>
              <w:spacing w:before="100"/>
              <w:ind w:firstLine="0"/>
              <w:jc w:val="center"/>
            </w:pPr>
            <w:r>
              <w:t>Комитет</w:t>
            </w:r>
          </w:p>
        </w:tc>
        <w:tc>
          <w:tcPr>
            <w:tcW w:w="1382" w:type="dxa"/>
            <w:tcBorders>
              <w:top w:val="single" w:sz="4" w:space="0" w:color="auto"/>
              <w:left w:val="single" w:sz="4" w:space="0" w:color="auto"/>
              <w:bottom w:val="single" w:sz="4" w:space="0" w:color="auto"/>
            </w:tcBorders>
            <w:shd w:val="clear" w:color="auto" w:fill="FFFFFF"/>
          </w:tcPr>
          <w:p w14:paraId="5AF639A3" w14:textId="77777777" w:rsidR="003269D3" w:rsidRDefault="00F0354C">
            <w:pPr>
              <w:pStyle w:val="a9"/>
              <w:shd w:val="clear" w:color="auto" w:fill="auto"/>
              <w:spacing w:before="100"/>
              <w:ind w:firstLine="0"/>
              <w:jc w:val="center"/>
            </w:pPr>
            <w:r>
              <w:t>в случае изменения или издания новых НПА</w:t>
            </w:r>
          </w:p>
        </w:tc>
        <w:tc>
          <w:tcPr>
            <w:tcW w:w="1402" w:type="dxa"/>
            <w:tcBorders>
              <w:top w:val="single" w:sz="4" w:space="0" w:color="auto"/>
              <w:left w:val="single" w:sz="4" w:space="0" w:color="auto"/>
              <w:bottom w:val="single" w:sz="4" w:space="0" w:color="auto"/>
            </w:tcBorders>
            <w:shd w:val="clear" w:color="auto" w:fill="FFFFFF"/>
          </w:tcPr>
          <w:p w14:paraId="330E1648" w14:textId="77777777" w:rsidR="003269D3" w:rsidRDefault="00F0354C">
            <w:pPr>
              <w:pStyle w:val="a9"/>
              <w:shd w:val="clear" w:color="auto" w:fill="auto"/>
              <w:spacing w:before="100"/>
              <w:ind w:firstLine="0"/>
              <w:jc w:val="center"/>
            </w:pPr>
            <w:r>
              <w:t>в случае изменения или издания новых НПА</w:t>
            </w:r>
          </w:p>
        </w:tc>
        <w:tc>
          <w:tcPr>
            <w:tcW w:w="1382" w:type="dxa"/>
            <w:tcBorders>
              <w:top w:val="single" w:sz="4" w:space="0" w:color="auto"/>
              <w:left w:val="single" w:sz="4" w:space="0" w:color="auto"/>
              <w:bottom w:val="single" w:sz="4" w:space="0" w:color="auto"/>
            </w:tcBorders>
            <w:shd w:val="clear" w:color="auto" w:fill="FFFFFF"/>
          </w:tcPr>
          <w:p w14:paraId="3E79897F" w14:textId="77777777" w:rsidR="003269D3" w:rsidRDefault="00F0354C">
            <w:pPr>
              <w:pStyle w:val="a9"/>
              <w:shd w:val="clear" w:color="auto" w:fill="auto"/>
              <w:spacing w:before="100"/>
              <w:ind w:firstLine="0"/>
              <w:jc w:val="center"/>
            </w:pPr>
            <w:r>
              <w:t>в случае изменения или издания новых НПА</w:t>
            </w:r>
          </w:p>
        </w:tc>
        <w:tc>
          <w:tcPr>
            <w:tcW w:w="1949" w:type="dxa"/>
            <w:tcBorders>
              <w:top w:val="single" w:sz="4" w:space="0" w:color="auto"/>
              <w:left w:val="single" w:sz="4" w:space="0" w:color="auto"/>
              <w:bottom w:val="single" w:sz="4" w:space="0" w:color="auto"/>
            </w:tcBorders>
            <w:shd w:val="clear" w:color="auto" w:fill="FFFFFF"/>
          </w:tcPr>
          <w:p w14:paraId="579C8F99" w14:textId="77777777" w:rsidR="003269D3" w:rsidRDefault="00F0354C">
            <w:pPr>
              <w:pStyle w:val="a9"/>
              <w:shd w:val="clear" w:color="auto" w:fill="auto"/>
              <w:spacing w:before="100"/>
              <w:ind w:firstLine="0"/>
              <w:jc w:val="center"/>
            </w:pPr>
            <w:r>
              <w:t>количество размещенных</w:t>
            </w:r>
          </w:p>
          <w:p w14:paraId="2C3DBED8" w14:textId="77777777" w:rsidR="003269D3" w:rsidRDefault="00F0354C">
            <w:pPr>
              <w:pStyle w:val="a9"/>
              <w:shd w:val="clear" w:color="auto" w:fill="auto"/>
              <w:ind w:firstLine="0"/>
              <w:jc w:val="center"/>
            </w:pPr>
            <w:r>
              <w:t>сообщений</w:t>
            </w:r>
          </w:p>
        </w:tc>
        <w:tc>
          <w:tcPr>
            <w:tcW w:w="1949" w:type="dxa"/>
            <w:tcBorders>
              <w:top w:val="single" w:sz="4" w:space="0" w:color="auto"/>
              <w:left w:val="single" w:sz="4" w:space="0" w:color="auto"/>
              <w:bottom w:val="single" w:sz="4" w:space="0" w:color="auto"/>
            </w:tcBorders>
            <w:shd w:val="clear" w:color="auto" w:fill="FFFFFF"/>
          </w:tcPr>
          <w:p w14:paraId="57CF2B46" w14:textId="77777777" w:rsidR="003269D3" w:rsidRDefault="00F0354C">
            <w:pPr>
              <w:pStyle w:val="a9"/>
              <w:shd w:val="clear" w:color="auto" w:fill="auto"/>
              <w:spacing w:before="100"/>
              <w:ind w:firstLine="0"/>
              <w:jc w:val="center"/>
            </w:pPr>
            <w:r>
              <w:t>количество размещенных</w:t>
            </w:r>
          </w:p>
          <w:p w14:paraId="41BC0F38" w14:textId="77777777" w:rsidR="003269D3" w:rsidRDefault="00F0354C">
            <w:pPr>
              <w:pStyle w:val="a9"/>
              <w:shd w:val="clear" w:color="auto" w:fill="auto"/>
              <w:ind w:firstLine="0"/>
              <w:jc w:val="center"/>
            </w:pPr>
            <w:r>
              <w:t>сообщений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66A0BBAC" w14:textId="77777777" w:rsidR="003269D3" w:rsidRDefault="00F0354C">
            <w:pPr>
              <w:pStyle w:val="a9"/>
              <w:shd w:val="clear" w:color="auto" w:fill="auto"/>
              <w:spacing w:before="100"/>
              <w:ind w:firstLine="0"/>
              <w:jc w:val="center"/>
            </w:pPr>
            <w:r>
              <w:t>количество размещенных</w:t>
            </w:r>
          </w:p>
          <w:p w14:paraId="3F4C97A4" w14:textId="77777777" w:rsidR="003269D3" w:rsidRDefault="00F0354C">
            <w:pPr>
              <w:pStyle w:val="a9"/>
              <w:shd w:val="clear" w:color="auto" w:fill="auto"/>
              <w:ind w:firstLine="0"/>
              <w:jc w:val="center"/>
            </w:pPr>
            <w:r>
              <w:t>сообщений</w:t>
            </w:r>
          </w:p>
        </w:tc>
      </w:tr>
    </w:tbl>
    <w:p w14:paraId="6D3645E7" w14:textId="77777777" w:rsidR="003269D3" w:rsidRDefault="00F0354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1934"/>
        <w:gridCol w:w="1382"/>
        <w:gridCol w:w="1402"/>
        <w:gridCol w:w="1382"/>
        <w:gridCol w:w="1949"/>
        <w:gridCol w:w="1949"/>
        <w:gridCol w:w="1958"/>
      </w:tblGrid>
      <w:tr w:rsidR="003269D3" w14:paraId="149EBB1E" w14:textId="77777777">
        <w:trPr>
          <w:trHeight w:hRule="exact" w:val="7118"/>
          <w:jc w:val="center"/>
        </w:trPr>
        <w:tc>
          <w:tcPr>
            <w:tcW w:w="538" w:type="dxa"/>
            <w:tcBorders>
              <w:top w:val="single" w:sz="4" w:space="0" w:color="auto"/>
              <w:left w:val="single" w:sz="4" w:space="0" w:color="auto"/>
            </w:tcBorders>
            <w:shd w:val="clear" w:color="auto" w:fill="FFFFFF"/>
          </w:tcPr>
          <w:p w14:paraId="5624A6BA" w14:textId="77777777" w:rsidR="003269D3" w:rsidRDefault="00F0354C">
            <w:pPr>
              <w:pStyle w:val="a9"/>
              <w:shd w:val="clear" w:color="auto" w:fill="auto"/>
              <w:spacing w:before="100"/>
              <w:ind w:firstLine="0"/>
              <w:jc w:val="center"/>
            </w:pPr>
            <w:r>
              <w:lastRenderedPageBreak/>
              <w:t>4.</w:t>
            </w:r>
          </w:p>
        </w:tc>
        <w:tc>
          <w:tcPr>
            <w:tcW w:w="2822" w:type="dxa"/>
            <w:tcBorders>
              <w:top w:val="single" w:sz="4" w:space="0" w:color="auto"/>
              <w:left w:val="single" w:sz="4" w:space="0" w:color="auto"/>
            </w:tcBorders>
            <w:shd w:val="clear" w:color="auto" w:fill="FFFFFF"/>
            <w:vAlign w:val="bottom"/>
          </w:tcPr>
          <w:p w14:paraId="571D187E" w14:textId="77777777" w:rsidR="003269D3" w:rsidRDefault="00F0354C">
            <w:pPr>
              <w:pStyle w:val="a9"/>
              <w:shd w:val="clear" w:color="auto" w:fill="auto"/>
              <w:ind w:firstLine="0"/>
              <w:jc w:val="both"/>
            </w:pPr>
            <w:r>
              <w:t>Обобщение практики осуществления в соответствующей сфере деятельности муниципального контроля и размещение на офи</w:t>
            </w:r>
            <w:r w:rsidR="003766E5">
              <w:t>циальном веб</w:t>
            </w:r>
            <w:r w:rsidR="003766E5">
              <w:softHyphen/>
              <w:t xml:space="preserve">сайте </w:t>
            </w:r>
            <w:proofErr w:type="spellStart"/>
            <w:r w:rsidR="003766E5">
              <w:t>Октябрського</w:t>
            </w:r>
            <w:proofErr w:type="spellEnd"/>
            <w:r w:rsidR="003766E5">
              <w:t xml:space="preserve"> </w:t>
            </w:r>
            <w:r>
              <w:t>района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34" w:type="dxa"/>
            <w:tcBorders>
              <w:top w:val="single" w:sz="4" w:space="0" w:color="auto"/>
              <w:left w:val="single" w:sz="4" w:space="0" w:color="auto"/>
            </w:tcBorders>
            <w:shd w:val="clear" w:color="auto" w:fill="FFFFFF"/>
          </w:tcPr>
          <w:p w14:paraId="12417B55" w14:textId="77777777" w:rsidR="003269D3" w:rsidRDefault="003766E5">
            <w:pPr>
              <w:pStyle w:val="a9"/>
              <w:shd w:val="clear" w:color="auto" w:fill="auto"/>
              <w:spacing w:before="100"/>
              <w:ind w:firstLine="0"/>
              <w:jc w:val="center"/>
            </w:pPr>
            <w:r>
              <w:t>Комитет</w:t>
            </w:r>
          </w:p>
        </w:tc>
        <w:tc>
          <w:tcPr>
            <w:tcW w:w="1382" w:type="dxa"/>
            <w:tcBorders>
              <w:top w:val="single" w:sz="4" w:space="0" w:color="auto"/>
              <w:left w:val="single" w:sz="4" w:space="0" w:color="auto"/>
            </w:tcBorders>
            <w:shd w:val="clear" w:color="auto" w:fill="FFFFFF"/>
          </w:tcPr>
          <w:p w14:paraId="75253262" w14:textId="77777777" w:rsidR="003269D3" w:rsidRDefault="00F0354C">
            <w:pPr>
              <w:pStyle w:val="a9"/>
              <w:shd w:val="clear" w:color="auto" w:fill="auto"/>
              <w:spacing w:before="100"/>
              <w:ind w:firstLine="0"/>
              <w:jc w:val="center"/>
            </w:pPr>
            <w:r>
              <w:t>не позднее</w:t>
            </w:r>
          </w:p>
          <w:p w14:paraId="2F0AD6E2" w14:textId="77777777" w:rsidR="003269D3" w:rsidRDefault="00F0354C">
            <w:pPr>
              <w:pStyle w:val="a9"/>
              <w:shd w:val="clear" w:color="auto" w:fill="auto"/>
              <w:ind w:firstLine="0"/>
              <w:jc w:val="center"/>
            </w:pPr>
            <w:r>
              <w:t>30 марта года, следующего за отчетным</w:t>
            </w:r>
          </w:p>
        </w:tc>
        <w:tc>
          <w:tcPr>
            <w:tcW w:w="1402" w:type="dxa"/>
            <w:tcBorders>
              <w:top w:val="single" w:sz="4" w:space="0" w:color="auto"/>
              <w:left w:val="single" w:sz="4" w:space="0" w:color="auto"/>
            </w:tcBorders>
            <w:shd w:val="clear" w:color="auto" w:fill="FFFFFF"/>
          </w:tcPr>
          <w:p w14:paraId="4DE26A8D" w14:textId="77777777" w:rsidR="003269D3" w:rsidRDefault="00F0354C">
            <w:pPr>
              <w:pStyle w:val="a9"/>
              <w:shd w:val="clear" w:color="auto" w:fill="auto"/>
              <w:spacing w:before="100"/>
              <w:ind w:firstLine="0"/>
              <w:jc w:val="center"/>
            </w:pPr>
            <w:r>
              <w:t>не позднее</w:t>
            </w:r>
          </w:p>
          <w:p w14:paraId="021E83E2" w14:textId="77777777" w:rsidR="003269D3" w:rsidRDefault="00F0354C">
            <w:pPr>
              <w:pStyle w:val="a9"/>
              <w:shd w:val="clear" w:color="auto" w:fill="auto"/>
              <w:ind w:firstLine="0"/>
              <w:jc w:val="center"/>
            </w:pPr>
            <w:r>
              <w:t>30 марта года, следующего за отчетным</w:t>
            </w:r>
          </w:p>
        </w:tc>
        <w:tc>
          <w:tcPr>
            <w:tcW w:w="1382" w:type="dxa"/>
            <w:tcBorders>
              <w:top w:val="single" w:sz="4" w:space="0" w:color="auto"/>
              <w:left w:val="single" w:sz="4" w:space="0" w:color="auto"/>
            </w:tcBorders>
            <w:shd w:val="clear" w:color="auto" w:fill="FFFFFF"/>
          </w:tcPr>
          <w:p w14:paraId="67B634B7" w14:textId="77777777" w:rsidR="003269D3" w:rsidRDefault="00F0354C">
            <w:pPr>
              <w:pStyle w:val="a9"/>
              <w:shd w:val="clear" w:color="auto" w:fill="auto"/>
              <w:spacing w:before="100"/>
              <w:ind w:firstLine="0"/>
              <w:jc w:val="center"/>
            </w:pPr>
            <w:r>
              <w:t>не позднее</w:t>
            </w:r>
          </w:p>
          <w:p w14:paraId="5411327D" w14:textId="77777777" w:rsidR="003269D3" w:rsidRDefault="00F0354C">
            <w:pPr>
              <w:pStyle w:val="a9"/>
              <w:shd w:val="clear" w:color="auto" w:fill="auto"/>
              <w:ind w:firstLine="0"/>
              <w:jc w:val="center"/>
            </w:pPr>
            <w:r>
              <w:t>30 марта года, следующего за отчетным</w:t>
            </w:r>
          </w:p>
        </w:tc>
        <w:tc>
          <w:tcPr>
            <w:tcW w:w="1949" w:type="dxa"/>
            <w:tcBorders>
              <w:top w:val="single" w:sz="4" w:space="0" w:color="auto"/>
              <w:left w:val="single" w:sz="4" w:space="0" w:color="auto"/>
            </w:tcBorders>
            <w:shd w:val="clear" w:color="auto" w:fill="FFFFFF"/>
          </w:tcPr>
          <w:p w14:paraId="32CAC65E" w14:textId="77777777" w:rsidR="003269D3" w:rsidRDefault="00F0354C">
            <w:pPr>
              <w:pStyle w:val="a9"/>
              <w:shd w:val="clear" w:color="auto" w:fill="auto"/>
              <w:spacing w:before="100"/>
              <w:ind w:firstLine="0"/>
              <w:jc w:val="center"/>
            </w:pPr>
            <w:r>
              <w:t>сведения о размещении обзора</w:t>
            </w:r>
          </w:p>
        </w:tc>
        <w:tc>
          <w:tcPr>
            <w:tcW w:w="1949" w:type="dxa"/>
            <w:tcBorders>
              <w:top w:val="single" w:sz="4" w:space="0" w:color="auto"/>
              <w:left w:val="single" w:sz="4" w:space="0" w:color="auto"/>
            </w:tcBorders>
            <w:shd w:val="clear" w:color="auto" w:fill="FFFFFF"/>
          </w:tcPr>
          <w:p w14:paraId="2828DFA3" w14:textId="77777777" w:rsidR="003269D3" w:rsidRDefault="00F0354C">
            <w:pPr>
              <w:pStyle w:val="a9"/>
              <w:shd w:val="clear" w:color="auto" w:fill="auto"/>
              <w:spacing w:before="100"/>
              <w:ind w:firstLine="0"/>
              <w:jc w:val="center"/>
            </w:pPr>
            <w:r>
              <w:t>сведения о размещении обзора</w:t>
            </w:r>
          </w:p>
        </w:tc>
        <w:tc>
          <w:tcPr>
            <w:tcW w:w="1958" w:type="dxa"/>
            <w:tcBorders>
              <w:top w:val="single" w:sz="4" w:space="0" w:color="auto"/>
              <w:left w:val="single" w:sz="4" w:space="0" w:color="auto"/>
              <w:right w:val="single" w:sz="4" w:space="0" w:color="auto"/>
            </w:tcBorders>
            <w:shd w:val="clear" w:color="auto" w:fill="FFFFFF"/>
          </w:tcPr>
          <w:p w14:paraId="431841BD" w14:textId="77777777" w:rsidR="003269D3" w:rsidRDefault="00F0354C">
            <w:pPr>
              <w:pStyle w:val="a9"/>
              <w:shd w:val="clear" w:color="auto" w:fill="auto"/>
              <w:spacing w:before="100"/>
              <w:ind w:firstLine="0"/>
              <w:jc w:val="center"/>
            </w:pPr>
            <w:r>
              <w:t>сведения о размещении обзора</w:t>
            </w:r>
          </w:p>
        </w:tc>
      </w:tr>
      <w:tr w:rsidR="003269D3" w14:paraId="48888F07" w14:textId="77777777">
        <w:trPr>
          <w:trHeight w:hRule="exact" w:val="2434"/>
          <w:jc w:val="center"/>
        </w:trPr>
        <w:tc>
          <w:tcPr>
            <w:tcW w:w="538" w:type="dxa"/>
            <w:tcBorders>
              <w:top w:val="single" w:sz="4" w:space="0" w:color="auto"/>
              <w:left w:val="single" w:sz="4" w:space="0" w:color="auto"/>
              <w:bottom w:val="single" w:sz="4" w:space="0" w:color="auto"/>
            </w:tcBorders>
            <w:shd w:val="clear" w:color="auto" w:fill="FFFFFF"/>
          </w:tcPr>
          <w:p w14:paraId="287D1E01" w14:textId="77777777" w:rsidR="003269D3" w:rsidRDefault="00F0354C">
            <w:pPr>
              <w:pStyle w:val="a9"/>
              <w:shd w:val="clear" w:color="auto" w:fill="auto"/>
              <w:spacing w:before="100"/>
              <w:ind w:firstLine="0"/>
              <w:jc w:val="center"/>
            </w:pPr>
            <w:r>
              <w:t>5.</w:t>
            </w:r>
          </w:p>
        </w:tc>
        <w:tc>
          <w:tcPr>
            <w:tcW w:w="2822" w:type="dxa"/>
            <w:tcBorders>
              <w:top w:val="single" w:sz="4" w:space="0" w:color="auto"/>
              <w:left w:val="single" w:sz="4" w:space="0" w:color="auto"/>
              <w:bottom w:val="single" w:sz="4" w:space="0" w:color="auto"/>
            </w:tcBorders>
            <w:shd w:val="clear" w:color="auto" w:fill="FFFFFF"/>
            <w:vAlign w:val="bottom"/>
          </w:tcPr>
          <w:p w14:paraId="62F4D75D" w14:textId="77777777" w:rsidR="003269D3" w:rsidRDefault="00F0354C">
            <w:pPr>
              <w:pStyle w:val="a9"/>
              <w:shd w:val="clear" w:color="auto" w:fill="auto"/>
              <w:ind w:firstLine="0"/>
              <w:jc w:val="both"/>
            </w:pPr>
            <w: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w:t>
            </w:r>
          </w:p>
        </w:tc>
        <w:tc>
          <w:tcPr>
            <w:tcW w:w="1934" w:type="dxa"/>
            <w:tcBorders>
              <w:top w:val="single" w:sz="4" w:space="0" w:color="auto"/>
              <w:left w:val="single" w:sz="4" w:space="0" w:color="auto"/>
              <w:bottom w:val="single" w:sz="4" w:space="0" w:color="auto"/>
            </w:tcBorders>
            <w:shd w:val="clear" w:color="auto" w:fill="FFFFFF"/>
          </w:tcPr>
          <w:p w14:paraId="65F7042B" w14:textId="77777777" w:rsidR="003269D3" w:rsidRDefault="00F0354C">
            <w:pPr>
              <w:pStyle w:val="a9"/>
              <w:shd w:val="clear" w:color="auto" w:fill="auto"/>
              <w:spacing w:before="100"/>
              <w:ind w:firstLine="0"/>
              <w:jc w:val="center"/>
            </w:pPr>
            <w:r>
              <w:t xml:space="preserve">Должностные лица </w:t>
            </w:r>
            <w:r w:rsidR="003766E5">
              <w:t>Комитета</w:t>
            </w:r>
          </w:p>
        </w:tc>
        <w:tc>
          <w:tcPr>
            <w:tcW w:w="1382" w:type="dxa"/>
            <w:tcBorders>
              <w:top w:val="single" w:sz="4" w:space="0" w:color="auto"/>
              <w:left w:val="single" w:sz="4" w:space="0" w:color="auto"/>
              <w:bottom w:val="single" w:sz="4" w:space="0" w:color="auto"/>
            </w:tcBorders>
            <w:shd w:val="clear" w:color="auto" w:fill="FFFFFF"/>
          </w:tcPr>
          <w:p w14:paraId="5067C95A" w14:textId="77777777" w:rsidR="003269D3" w:rsidRDefault="00F0354C">
            <w:pPr>
              <w:pStyle w:val="a9"/>
              <w:shd w:val="clear" w:color="auto" w:fill="auto"/>
              <w:spacing w:before="100"/>
              <w:ind w:firstLine="0"/>
              <w:jc w:val="center"/>
            </w:pPr>
            <w:r>
              <w:t>при наличии оснований</w:t>
            </w:r>
          </w:p>
        </w:tc>
        <w:tc>
          <w:tcPr>
            <w:tcW w:w="1402" w:type="dxa"/>
            <w:tcBorders>
              <w:top w:val="single" w:sz="4" w:space="0" w:color="auto"/>
              <w:left w:val="single" w:sz="4" w:space="0" w:color="auto"/>
              <w:bottom w:val="single" w:sz="4" w:space="0" w:color="auto"/>
            </w:tcBorders>
            <w:shd w:val="clear" w:color="auto" w:fill="FFFFFF"/>
          </w:tcPr>
          <w:p w14:paraId="38A45278" w14:textId="77777777" w:rsidR="003269D3" w:rsidRDefault="00F0354C">
            <w:pPr>
              <w:pStyle w:val="a9"/>
              <w:shd w:val="clear" w:color="auto" w:fill="auto"/>
              <w:spacing w:before="100"/>
              <w:ind w:firstLine="0"/>
              <w:jc w:val="center"/>
            </w:pPr>
            <w:r>
              <w:t>при наличии оснований</w:t>
            </w:r>
          </w:p>
        </w:tc>
        <w:tc>
          <w:tcPr>
            <w:tcW w:w="1382" w:type="dxa"/>
            <w:tcBorders>
              <w:top w:val="single" w:sz="4" w:space="0" w:color="auto"/>
              <w:left w:val="single" w:sz="4" w:space="0" w:color="auto"/>
              <w:bottom w:val="single" w:sz="4" w:space="0" w:color="auto"/>
            </w:tcBorders>
            <w:shd w:val="clear" w:color="auto" w:fill="FFFFFF"/>
          </w:tcPr>
          <w:p w14:paraId="12FC9818" w14:textId="77777777" w:rsidR="003269D3" w:rsidRDefault="00F0354C">
            <w:pPr>
              <w:pStyle w:val="a9"/>
              <w:shd w:val="clear" w:color="auto" w:fill="auto"/>
              <w:spacing w:before="100"/>
              <w:ind w:firstLine="0"/>
              <w:jc w:val="center"/>
            </w:pPr>
            <w:r>
              <w:t>при наличии оснований</w:t>
            </w:r>
          </w:p>
        </w:tc>
        <w:tc>
          <w:tcPr>
            <w:tcW w:w="1949" w:type="dxa"/>
            <w:tcBorders>
              <w:top w:val="single" w:sz="4" w:space="0" w:color="auto"/>
              <w:left w:val="single" w:sz="4" w:space="0" w:color="auto"/>
              <w:bottom w:val="single" w:sz="4" w:space="0" w:color="auto"/>
            </w:tcBorders>
            <w:shd w:val="clear" w:color="auto" w:fill="FFFFFF"/>
          </w:tcPr>
          <w:p w14:paraId="7F6383AB" w14:textId="77777777" w:rsidR="003269D3" w:rsidRDefault="00F0354C">
            <w:pPr>
              <w:pStyle w:val="a9"/>
              <w:shd w:val="clear" w:color="auto" w:fill="auto"/>
              <w:spacing w:before="100"/>
              <w:ind w:firstLine="0"/>
              <w:jc w:val="center"/>
            </w:pPr>
            <w:r>
              <w:t>количество выданных предостережений</w:t>
            </w:r>
          </w:p>
        </w:tc>
        <w:tc>
          <w:tcPr>
            <w:tcW w:w="1949" w:type="dxa"/>
            <w:tcBorders>
              <w:top w:val="single" w:sz="4" w:space="0" w:color="auto"/>
              <w:left w:val="single" w:sz="4" w:space="0" w:color="auto"/>
              <w:bottom w:val="single" w:sz="4" w:space="0" w:color="auto"/>
            </w:tcBorders>
            <w:shd w:val="clear" w:color="auto" w:fill="FFFFFF"/>
          </w:tcPr>
          <w:p w14:paraId="27BF24BE" w14:textId="77777777" w:rsidR="003269D3" w:rsidRDefault="00F0354C">
            <w:pPr>
              <w:pStyle w:val="a9"/>
              <w:shd w:val="clear" w:color="auto" w:fill="auto"/>
              <w:spacing w:before="100"/>
              <w:ind w:firstLine="0"/>
              <w:jc w:val="center"/>
            </w:pPr>
            <w:r>
              <w:t>количество выданных предостережений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6AF15CF8" w14:textId="77777777" w:rsidR="003269D3" w:rsidRDefault="00F0354C">
            <w:pPr>
              <w:pStyle w:val="a9"/>
              <w:shd w:val="clear" w:color="auto" w:fill="auto"/>
              <w:spacing w:before="100"/>
              <w:ind w:firstLine="0"/>
              <w:jc w:val="center"/>
            </w:pPr>
            <w:r>
              <w:t>количество выданных предостережений</w:t>
            </w:r>
          </w:p>
        </w:tc>
      </w:tr>
    </w:tbl>
    <w:p w14:paraId="39E3DFFA" w14:textId="77777777" w:rsidR="003269D3" w:rsidRDefault="00F0354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1934"/>
        <w:gridCol w:w="1382"/>
        <w:gridCol w:w="1402"/>
        <w:gridCol w:w="1382"/>
        <w:gridCol w:w="1949"/>
        <w:gridCol w:w="1949"/>
        <w:gridCol w:w="1958"/>
      </w:tblGrid>
      <w:tr w:rsidR="003269D3" w14:paraId="01804823" w14:textId="77777777">
        <w:trPr>
          <w:trHeight w:hRule="exact" w:val="3264"/>
          <w:jc w:val="center"/>
        </w:trPr>
        <w:tc>
          <w:tcPr>
            <w:tcW w:w="538" w:type="dxa"/>
            <w:tcBorders>
              <w:top w:val="single" w:sz="4" w:space="0" w:color="auto"/>
              <w:left w:val="single" w:sz="4" w:space="0" w:color="auto"/>
              <w:bottom w:val="single" w:sz="4" w:space="0" w:color="auto"/>
            </w:tcBorders>
            <w:shd w:val="clear" w:color="auto" w:fill="FFFFFF"/>
          </w:tcPr>
          <w:p w14:paraId="76144AE4" w14:textId="77777777" w:rsidR="003269D3" w:rsidRDefault="003269D3">
            <w:pPr>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14:paraId="0389FB34" w14:textId="77777777" w:rsidR="003269D3" w:rsidRDefault="00F0354C">
            <w:pPr>
              <w:pStyle w:val="a9"/>
              <w:shd w:val="clear" w:color="auto" w:fill="auto"/>
              <w:tabs>
                <w:tab w:val="left" w:pos="624"/>
                <w:tab w:val="left" w:pos="1243"/>
                <w:tab w:val="left" w:pos="2410"/>
              </w:tabs>
              <w:ind w:firstLine="0"/>
            </w:pPr>
            <w:r>
              <w:t>-</w:t>
            </w:r>
            <w:r>
              <w:tab/>
              <w:t>7</w:t>
            </w:r>
            <w:r>
              <w:tab/>
              <w:t>статьи</w:t>
            </w:r>
            <w:r>
              <w:tab/>
              <w:t>8.2</w:t>
            </w:r>
          </w:p>
          <w:p w14:paraId="5F769C6E" w14:textId="77777777" w:rsidR="003269D3" w:rsidRDefault="00F0354C">
            <w:pPr>
              <w:pStyle w:val="a9"/>
              <w:shd w:val="clear" w:color="auto" w:fill="auto"/>
              <w:tabs>
                <w:tab w:val="left" w:pos="2318"/>
              </w:tabs>
              <w:ind w:firstLine="0"/>
              <w:jc w:val="both"/>
            </w:pPr>
            <w:r>
              <w:t>Федерального закона от 26.12.2008 № 294-ФЗ «О защите прав юридических лиц и индивидуальных предпринимателей</w:t>
            </w:r>
            <w:r>
              <w:tab/>
              <w:t>при</w:t>
            </w:r>
          </w:p>
          <w:p w14:paraId="645C1E0C" w14:textId="77777777" w:rsidR="003269D3" w:rsidRDefault="00F0354C">
            <w:pPr>
              <w:pStyle w:val="a9"/>
              <w:shd w:val="clear" w:color="auto" w:fill="auto"/>
              <w:ind w:firstLine="0"/>
              <w:jc w:val="both"/>
            </w:pPr>
            <w:r>
              <w:t>осуществлении государственного контроля (надзора) и муниципального контроля»</w:t>
            </w:r>
          </w:p>
        </w:tc>
        <w:tc>
          <w:tcPr>
            <w:tcW w:w="1934" w:type="dxa"/>
            <w:tcBorders>
              <w:top w:val="single" w:sz="4" w:space="0" w:color="auto"/>
              <w:left w:val="single" w:sz="4" w:space="0" w:color="auto"/>
              <w:bottom w:val="single" w:sz="4" w:space="0" w:color="auto"/>
            </w:tcBorders>
            <w:shd w:val="clear" w:color="auto" w:fill="FFFFFF"/>
          </w:tcPr>
          <w:p w14:paraId="3CF99664" w14:textId="77777777" w:rsidR="003269D3" w:rsidRDefault="003269D3">
            <w:pPr>
              <w:rPr>
                <w:sz w:val="10"/>
                <w:szCs w:val="10"/>
              </w:rPr>
            </w:pPr>
          </w:p>
        </w:tc>
        <w:tc>
          <w:tcPr>
            <w:tcW w:w="1382" w:type="dxa"/>
            <w:tcBorders>
              <w:top w:val="single" w:sz="4" w:space="0" w:color="auto"/>
              <w:left w:val="single" w:sz="4" w:space="0" w:color="auto"/>
              <w:bottom w:val="single" w:sz="4" w:space="0" w:color="auto"/>
            </w:tcBorders>
            <w:shd w:val="clear" w:color="auto" w:fill="FFFFFF"/>
          </w:tcPr>
          <w:p w14:paraId="4E0B409C" w14:textId="77777777" w:rsidR="003269D3" w:rsidRDefault="003269D3">
            <w:pPr>
              <w:rPr>
                <w:sz w:val="10"/>
                <w:szCs w:val="10"/>
              </w:rPr>
            </w:pPr>
          </w:p>
        </w:tc>
        <w:tc>
          <w:tcPr>
            <w:tcW w:w="1402" w:type="dxa"/>
            <w:tcBorders>
              <w:top w:val="single" w:sz="4" w:space="0" w:color="auto"/>
              <w:left w:val="single" w:sz="4" w:space="0" w:color="auto"/>
              <w:bottom w:val="single" w:sz="4" w:space="0" w:color="auto"/>
            </w:tcBorders>
            <w:shd w:val="clear" w:color="auto" w:fill="FFFFFF"/>
          </w:tcPr>
          <w:p w14:paraId="20BA890D" w14:textId="77777777" w:rsidR="003269D3" w:rsidRDefault="003269D3">
            <w:pPr>
              <w:rPr>
                <w:sz w:val="10"/>
                <w:szCs w:val="10"/>
              </w:rPr>
            </w:pPr>
          </w:p>
        </w:tc>
        <w:tc>
          <w:tcPr>
            <w:tcW w:w="1382" w:type="dxa"/>
            <w:tcBorders>
              <w:top w:val="single" w:sz="4" w:space="0" w:color="auto"/>
              <w:left w:val="single" w:sz="4" w:space="0" w:color="auto"/>
              <w:bottom w:val="single" w:sz="4" w:space="0" w:color="auto"/>
            </w:tcBorders>
            <w:shd w:val="clear" w:color="auto" w:fill="FFFFFF"/>
          </w:tcPr>
          <w:p w14:paraId="2F286C2C" w14:textId="77777777" w:rsidR="003269D3" w:rsidRDefault="003269D3">
            <w:pPr>
              <w:rPr>
                <w:sz w:val="10"/>
                <w:szCs w:val="10"/>
              </w:rPr>
            </w:pPr>
          </w:p>
        </w:tc>
        <w:tc>
          <w:tcPr>
            <w:tcW w:w="1949" w:type="dxa"/>
            <w:tcBorders>
              <w:top w:val="single" w:sz="4" w:space="0" w:color="auto"/>
              <w:left w:val="single" w:sz="4" w:space="0" w:color="auto"/>
              <w:bottom w:val="single" w:sz="4" w:space="0" w:color="auto"/>
            </w:tcBorders>
            <w:shd w:val="clear" w:color="auto" w:fill="FFFFFF"/>
          </w:tcPr>
          <w:p w14:paraId="3CCAB385" w14:textId="77777777" w:rsidR="003269D3" w:rsidRDefault="003269D3">
            <w:pPr>
              <w:rPr>
                <w:sz w:val="10"/>
                <w:szCs w:val="10"/>
              </w:rPr>
            </w:pPr>
          </w:p>
        </w:tc>
        <w:tc>
          <w:tcPr>
            <w:tcW w:w="1949" w:type="dxa"/>
            <w:tcBorders>
              <w:top w:val="single" w:sz="4" w:space="0" w:color="auto"/>
              <w:left w:val="single" w:sz="4" w:space="0" w:color="auto"/>
              <w:bottom w:val="single" w:sz="4" w:space="0" w:color="auto"/>
            </w:tcBorders>
            <w:shd w:val="clear" w:color="auto" w:fill="FFFFFF"/>
          </w:tcPr>
          <w:p w14:paraId="4755BF7F" w14:textId="77777777" w:rsidR="003269D3" w:rsidRDefault="003269D3">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3FA03E3C" w14:textId="77777777" w:rsidR="003269D3" w:rsidRDefault="003269D3">
            <w:pPr>
              <w:rPr>
                <w:sz w:val="10"/>
                <w:szCs w:val="10"/>
              </w:rPr>
            </w:pPr>
          </w:p>
        </w:tc>
      </w:tr>
    </w:tbl>
    <w:p w14:paraId="315C0D01" w14:textId="77777777" w:rsidR="007B03F7" w:rsidRDefault="007B03F7"/>
    <w:p w14:paraId="336BB23C" w14:textId="77777777" w:rsidR="003766E5" w:rsidRDefault="003766E5"/>
    <w:p w14:paraId="45A18917" w14:textId="77777777" w:rsidR="003766E5" w:rsidRDefault="003766E5"/>
    <w:p w14:paraId="61151F04" w14:textId="77777777" w:rsidR="003766E5" w:rsidRDefault="003766E5"/>
    <w:p w14:paraId="0253D4F1" w14:textId="77777777" w:rsidR="003766E5" w:rsidRDefault="003766E5"/>
    <w:p w14:paraId="651CD806" w14:textId="77777777" w:rsidR="003766E5" w:rsidRDefault="003766E5"/>
    <w:p w14:paraId="1E983A0C" w14:textId="77777777" w:rsidR="003766E5" w:rsidRDefault="003766E5"/>
    <w:p w14:paraId="50F79D00" w14:textId="77777777" w:rsidR="003766E5" w:rsidRDefault="003766E5"/>
    <w:p w14:paraId="464EDD25" w14:textId="77777777" w:rsidR="003766E5" w:rsidRDefault="003766E5"/>
    <w:p w14:paraId="5A86AD9B" w14:textId="77777777" w:rsidR="003766E5" w:rsidRDefault="003766E5"/>
    <w:p w14:paraId="7BBEF2FD" w14:textId="77777777" w:rsidR="003766E5" w:rsidRDefault="003766E5"/>
    <w:p w14:paraId="677CD263" w14:textId="77777777" w:rsidR="003766E5" w:rsidRDefault="003766E5"/>
    <w:p w14:paraId="3AA0112F" w14:textId="77777777" w:rsidR="003766E5" w:rsidRDefault="003766E5"/>
    <w:p w14:paraId="29BFFD29" w14:textId="77777777" w:rsidR="003766E5" w:rsidRDefault="003766E5"/>
    <w:p w14:paraId="455FD381" w14:textId="77777777" w:rsidR="003766E5" w:rsidRDefault="003766E5"/>
    <w:p w14:paraId="0841CBE4" w14:textId="77777777" w:rsidR="003766E5" w:rsidRDefault="003766E5"/>
    <w:p w14:paraId="5F379D01" w14:textId="77777777" w:rsidR="003766E5" w:rsidRDefault="003766E5"/>
    <w:p w14:paraId="738F0B86" w14:textId="77777777" w:rsidR="003766E5" w:rsidRDefault="003766E5"/>
    <w:p w14:paraId="51B9FD8D" w14:textId="77777777" w:rsidR="003766E5" w:rsidRDefault="003766E5"/>
    <w:p w14:paraId="6740FD63" w14:textId="77777777" w:rsidR="003766E5" w:rsidRDefault="003766E5"/>
    <w:p w14:paraId="43459FC6" w14:textId="77777777" w:rsidR="003766E5" w:rsidRDefault="003766E5"/>
    <w:p w14:paraId="610F3C7B" w14:textId="77777777" w:rsidR="003766E5" w:rsidRDefault="003766E5"/>
    <w:p w14:paraId="20901473" w14:textId="77777777" w:rsidR="003766E5" w:rsidRDefault="003766E5"/>
    <w:p w14:paraId="526D4A7B" w14:textId="77777777" w:rsidR="003766E5" w:rsidRDefault="003766E5"/>
    <w:p w14:paraId="45CF2E32" w14:textId="77777777" w:rsidR="009E01FF" w:rsidRDefault="009E01FF" w:rsidP="00EB33A2">
      <w:pPr>
        <w:widowControl/>
        <w:suppressAutoHyphens/>
        <w:jc w:val="center"/>
        <w:rPr>
          <w:rFonts w:ascii="Times New Roman" w:eastAsia="Times New Roman" w:hAnsi="Times New Roman" w:cs="Times New Roman"/>
          <w:b/>
          <w:lang w:eastAsia="zh-CN" w:bidi="ar-SA"/>
        </w:rPr>
        <w:sectPr w:rsidR="009E01FF">
          <w:pgSz w:w="16840" w:h="11900" w:orient="landscape"/>
          <w:pgMar w:top="1668" w:right="1157" w:bottom="394" w:left="357" w:header="1240" w:footer="3" w:gutter="0"/>
          <w:cols w:space="720"/>
          <w:noEndnote/>
          <w:docGrid w:linePitch="360"/>
        </w:sectPr>
      </w:pPr>
    </w:p>
    <w:p w14:paraId="382C0204" w14:textId="77777777" w:rsidR="00EB33A2" w:rsidRPr="00EB33A2" w:rsidRDefault="00EB33A2" w:rsidP="00EB33A2">
      <w:pPr>
        <w:widowControl/>
        <w:suppressAutoHyphens/>
        <w:jc w:val="center"/>
        <w:rPr>
          <w:rFonts w:ascii="Times New Roman" w:eastAsia="Times New Roman" w:hAnsi="Times New Roman" w:cs="Times New Roman"/>
          <w:b/>
          <w:lang w:eastAsia="zh-CN" w:bidi="ar-SA"/>
        </w:rPr>
      </w:pPr>
      <w:r w:rsidRPr="00EB33A2">
        <w:rPr>
          <w:rFonts w:ascii="Times New Roman" w:eastAsia="Times New Roman" w:hAnsi="Times New Roman" w:cs="Times New Roman"/>
          <w:b/>
          <w:lang w:eastAsia="zh-CN" w:bidi="ar-SA"/>
        </w:rPr>
        <w:lastRenderedPageBreak/>
        <w:t>Раздел 4. Показатели результативности и эффективности программы профилактики</w:t>
      </w:r>
    </w:p>
    <w:p w14:paraId="0B5622BB" w14:textId="77777777" w:rsidR="00EB33A2" w:rsidRPr="00EB33A2" w:rsidRDefault="00EB33A2" w:rsidP="00EB33A2">
      <w:pPr>
        <w:widowControl/>
        <w:suppressAutoHyphens/>
        <w:jc w:val="center"/>
        <w:rPr>
          <w:rFonts w:ascii="Times New Roman" w:eastAsia="Times New Roman" w:hAnsi="Times New Roman" w:cs="Times New Roman"/>
          <w:lang w:eastAsia="zh-CN" w:bidi="ar-SA"/>
        </w:rPr>
      </w:pPr>
    </w:p>
    <w:p w14:paraId="027F1A28" w14:textId="77777777" w:rsidR="00EB33A2" w:rsidRPr="00EB33A2" w:rsidRDefault="00EB33A2" w:rsidP="00EB33A2">
      <w:pPr>
        <w:widowControl/>
        <w:suppressAutoHyphens/>
        <w:spacing w:line="276" w:lineRule="auto"/>
        <w:ind w:firstLine="709"/>
        <w:jc w:val="both"/>
        <w:rPr>
          <w:rFonts w:ascii="Times New Roman" w:eastAsia="Calibri" w:hAnsi="Times New Roman" w:cs="Times New Roman"/>
          <w:color w:val="auto"/>
          <w:lang w:eastAsia="zh-CN" w:bidi="ar-SA"/>
        </w:rPr>
      </w:pPr>
      <w:r w:rsidRPr="00EB33A2">
        <w:rPr>
          <w:rFonts w:ascii="Times New Roman" w:eastAsia="Calibri" w:hAnsi="Times New Roman" w:cs="Times New Roman"/>
          <w:color w:val="auto"/>
          <w:lang w:eastAsia="zh-CN" w:bidi="ar-SA"/>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11B292D" w14:textId="77777777" w:rsidR="00EB33A2" w:rsidRPr="00EB33A2" w:rsidRDefault="00EB33A2" w:rsidP="00EB33A2">
      <w:pPr>
        <w:widowControl/>
        <w:tabs>
          <w:tab w:val="left" w:pos="709"/>
        </w:tabs>
        <w:suppressAutoHyphens/>
        <w:autoSpaceDN w:val="0"/>
        <w:spacing w:line="276" w:lineRule="auto"/>
        <w:jc w:val="both"/>
        <w:textAlignment w:val="baseline"/>
        <w:rPr>
          <w:rFonts w:ascii="Times New Roman" w:eastAsia="Calibri" w:hAnsi="Times New Roman" w:cs="Times New Roman"/>
          <w:color w:val="auto"/>
          <w:lang w:eastAsia="zh-CN" w:bidi="ar-SA"/>
        </w:rPr>
      </w:pPr>
      <w:r w:rsidRPr="00EB33A2">
        <w:rPr>
          <w:rFonts w:ascii="Times New Roman" w:eastAsia="Calibri" w:hAnsi="Times New Roman" w:cs="Times New Roman"/>
          <w:color w:val="auto"/>
          <w:lang w:eastAsia="zh-CN" w:bidi="ar-SA"/>
        </w:rPr>
        <w:tab/>
        <w:t xml:space="preserve">Оценка эффективности Программы производится по итогам </w:t>
      </w:r>
      <w:r>
        <w:rPr>
          <w:rFonts w:ascii="Times New Roman" w:eastAsia="Calibri" w:hAnsi="Times New Roman" w:cs="Times New Roman"/>
          <w:color w:val="auto"/>
          <w:lang w:eastAsia="zh-CN" w:bidi="ar-SA"/>
        </w:rPr>
        <w:t>2024</w:t>
      </w:r>
      <w:r w:rsidRPr="00EB33A2">
        <w:rPr>
          <w:rFonts w:ascii="Times New Roman" w:eastAsia="Calibri" w:hAnsi="Times New Roman" w:cs="Times New Roman"/>
          <w:color w:val="auto"/>
          <w:lang w:eastAsia="zh-CN" w:bidi="ar-SA"/>
        </w:rPr>
        <w:t xml:space="preserve"> года методом сравнения показателей качества профилактической деятельности с предыдущим годом.</w:t>
      </w:r>
    </w:p>
    <w:p w14:paraId="6A07897A" w14:textId="77777777" w:rsidR="00EB33A2" w:rsidRPr="00EB33A2" w:rsidRDefault="00EB33A2" w:rsidP="00EB33A2">
      <w:pPr>
        <w:widowControl/>
        <w:spacing w:line="276" w:lineRule="auto"/>
        <w:ind w:left="709"/>
        <w:jc w:val="both"/>
        <w:rPr>
          <w:rFonts w:ascii="Times New Roman" w:eastAsia="Calibri" w:hAnsi="Times New Roman" w:cs="Times New Roman"/>
          <w:color w:val="auto"/>
          <w:lang w:eastAsia="en-US" w:bidi="ar-SA"/>
        </w:rPr>
      </w:pPr>
      <w:r w:rsidRPr="00EB33A2">
        <w:rPr>
          <w:rFonts w:ascii="Times New Roman" w:eastAsia="Calibri" w:hAnsi="Times New Roman" w:cs="Times New Roman"/>
          <w:color w:val="auto"/>
          <w:lang w:eastAsia="en-US" w:bidi="ar-SA"/>
        </w:rPr>
        <w:t>К показателям качества профилактической деятельности относятся следующие:</w:t>
      </w:r>
    </w:p>
    <w:p w14:paraId="3E31EDE7" w14:textId="77777777" w:rsidR="00EB33A2" w:rsidRPr="00EB33A2" w:rsidRDefault="00EB33A2" w:rsidP="00EB33A2">
      <w:pPr>
        <w:widowControl/>
        <w:spacing w:line="276" w:lineRule="auto"/>
        <w:ind w:firstLine="709"/>
        <w:jc w:val="both"/>
        <w:rPr>
          <w:rFonts w:ascii="Times New Roman" w:eastAsia="Calibri" w:hAnsi="Times New Roman" w:cs="Times New Roman"/>
          <w:color w:val="auto"/>
          <w:lang w:eastAsia="en-US" w:bidi="ar-SA"/>
        </w:rPr>
      </w:pPr>
      <w:r w:rsidRPr="00EB33A2">
        <w:rPr>
          <w:rFonts w:ascii="Times New Roman" w:eastAsia="Calibri" w:hAnsi="Times New Roman" w:cs="Times New Roman"/>
          <w:color w:val="auto"/>
          <w:lang w:eastAsia="en-US" w:bidi="ar-SA"/>
        </w:rPr>
        <w:t>-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14:paraId="1C8095EE" w14:textId="77777777" w:rsidR="00EB33A2" w:rsidRPr="00EB33A2" w:rsidRDefault="00EB33A2" w:rsidP="00EB33A2">
      <w:pPr>
        <w:widowControl/>
        <w:tabs>
          <w:tab w:val="left" w:pos="0"/>
        </w:tabs>
        <w:suppressAutoHyphens/>
        <w:autoSpaceDN w:val="0"/>
        <w:spacing w:line="276" w:lineRule="auto"/>
        <w:ind w:firstLine="709"/>
        <w:jc w:val="both"/>
        <w:textAlignment w:val="baseline"/>
        <w:rPr>
          <w:rFonts w:ascii="Times New Roman" w:eastAsia="Calibri" w:hAnsi="Times New Roman" w:cs="Times New Roman"/>
          <w:color w:val="auto"/>
          <w:lang w:eastAsia="zh-CN" w:bidi="ar-SA"/>
        </w:rPr>
      </w:pPr>
      <w:r w:rsidRPr="00EB33A2">
        <w:rPr>
          <w:rFonts w:ascii="Times New Roman" w:eastAsia="Calibri" w:hAnsi="Times New Roman" w:cs="Times New Roman"/>
          <w:color w:val="auto"/>
          <w:lang w:eastAsia="zh-CN" w:bidi="ar-SA"/>
        </w:rPr>
        <w:t>- количество консультаций, информирований;</w:t>
      </w:r>
    </w:p>
    <w:p w14:paraId="0C048B3A" w14:textId="77777777" w:rsidR="00EB33A2" w:rsidRPr="00EB33A2" w:rsidRDefault="00EB33A2" w:rsidP="00EB33A2">
      <w:pPr>
        <w:widowControl/>
        <w:spacing w:line="276" w:lineRule="auto"/>
        <w:ind w:left="709"/>
        <w:jc w:val="both"/>
        <w:rPr>
          <w:rFonts w:ascii="Times New Roman" w:eastAsia="Calibri" w:hAnsi="Times New Roman" w:cs="Times New Roman"/>
          <w:color w:val="auto"/>
          <w:lang w:eastAsia="en-US" w:bidi="ar-SA"/>
        </w:rPr>
      </w:pPr>
      <w:r w:rsidRPr="00EB33A2">
        <w:rPr>
          <w:rFonts w:ascii="Times New Roman" w:eastAsia="Calibri" w:hAnsi="Times New Roman" w:cs="Times New Roman"/>
          <w:color w:val="auto"/>
          <w:lang w:eastAsia="en-US" w:bidi="ar-SA"/>
        </w:rPr>
        <w:t>- количество объявленных предостережений;</w:t>
      </w:r>
    </w:p>
    <w:p w14:paraId="255DF9A7" w14:textId="77777777" w:rsidR="00EB33A2" w:rsidRPr="00EB33A2" w:rsidRDefault="00EB33A2" w:rsidP="00EB33A2">
      <w:pPr>
        <w:widowControl/>
        <w:tabs>
          <w:tab w:val="left" w:pos="0"/>
        </w:tabs>
        <w:suppressAutoHyphens/>
        <w:autoSpaceDN w:val="0"/>
        <w:spacing w:line="276" w:lineRule="auto"/>
        <w:ind w:firstLine="709"/>
        <w:jc w:val="both"/>
        <w:textAlignment w:val="baseline"/>
        <w:rPr>
          <w:rFonts w:ascii="Times New Roman" w:eastAsia="Calibri" w:hAnsi="Times New Roman" w:cs="Times New Roman"/>
          <w:lang w:eastAsia="zh-CN" w:bidi="ar-SA"/>
        </w:rPr>
      </w:pPr>
      <w:r w:rsidRPr="00EB33A2">
        <w:rPr>
          <w:rFonts w:ascii="Times New Roman" w:eastAsia="Calibri" w:hAnsi="Times New Roman" w:cs="Times New Roman"/>
          <w:color w:val="auto"/>
          <w:lang w:eastAsia="zh-CN" w:bidi="ar-SA"/>
        </w:rPr>
        <w:t>- количество</w:t>
      </w:r>
      <w:r w:rsidRPr="00EB33A2">
        <w:rPr>
          <w:rFonts w:ascii="Times New Roman" w:eastAsia="Calibri" w:hAnsi="Times New Roman" w:cs="Times New Roman"/>
          <w:lang w:eastAsia="zh-CN" w:bidi="ar-SA"/>
        </w:rPr>
        <w:t xml:space="preserve"> профилактических визитов;</w:t>
      </w:r>
    </w:p>
    <w:p w14:paraId="213F3D62" w14:textId="77777777" w:rsidR="00EB33A2" w:rsidRPr="00EB33A2" w:rsidRDefault="00EB33A2" w:rsidP="00EB33A2">
      <w:pPr>
        <w:widowControl/>
        <w:tabs>
          <w:tab w:val="left" w:pos="0"/>
        </w:tabs>
        <w:suppressAutoHyphens/>
        <w:autoSpaceDN w:val="0"/>
        <w:spacing w:line="276" w:lineRule="auto"/>
        <w:ind w:firstLine="709"/>
        <w:jc w:val="both"/>
        <w:textAlignment w:val="baseline"/>
        <w:rPr>
          <w:rFonts w:ascii="Times New Roman" w:eastAsia="Calibri" w:hAnsi="Times New Roman" w:cs="Times New Roman"/>
          <w:color w:val="auto"/>
          <w:lang w:eastAsia="zh-CN" w:bidi="ar-SA"/>
        </w:rPr>
      </w:pPr>
      <w:r w:rsidRPr="00EB33A2">
        <w:rPr>
          <w:rFonts w:ascii="Times New Roman" w:eastAsia="Calibri" w:hAnsi="Times New Roman" w:cs="Times New Roman"/>
          <w:lang w:eastAsia="zh-CN" w:bidi="ar-SA"/>
        </w:rPr>
        <w:t>- обобщение правоприменительной практики.</w:t>
      </w:r>
    </w:p>
    <w:p w14:paraId="1222978B" w14:textId="77777777" w:rsidR="00EB33A2" w:rsidRPr="00EB33A2" w:rsidRDefault="00EB33A2" w:rsidP="00EB33A2">
      <w:pPr>
        <w:widowControl/>
        <w:autoSpaceDE w:val="0"/>
        <w:autoSpaceDN w:val="0"/>
        <w:adjustRightInd w:val="0"/>
        <w:spacing w:line="276" w:lineRule="auto"/>
        <w:jc w:val="both"/>
        <w:rPr>
          <w:rFonts w:ascii="Times New Roman" w:eastAsia="Calibri" w:hAnsi="Times New Roman" w:cs="Times New Roman"/>
          <w:lang w:eastAsia="en-US" w:bidi="ar-SA"/>
        </w:rPr>
      </w:pPr>
      <w:r w:rsidRPr="00EB33A2">
        <w:rPr>
          <w:rFonts w:ascii="Times New Roman" w:eastAsia="Calibri" w:hAnsi="Times New Roman" w:cs="Times New Roman"/>
          <w:i/>
          <w:iCs/>
          <w:lang w:eastAsia="en-US" w:bidi="ar-SA"/>
        </w:rPr>
        <w:tab/>
      </w:r>
      <w:r w:rsidRPr="00EB33A2">
        <w:rPr>
          <w:rFonts w:ascii="Times New Roman" w:eastAsia="Calibri" w:hAnsi="Times New Roman" w:cs="Times New Roman"/>
          <w:bCs/>
          <w:iCs/>
          <w:lang w:eastAsia="en-US" w:bidi="ar-SA"/>
        </w:rPr>
        <w:t>Ожидаемые конечные результаты:</w:t>
      </w:r>
    </w:p>
    <w:p w14:paraId="541C7926" w14:textId="77777777" w:rsidR="00EB33A2" w:rsidRPr="00EB33A2" w:rsidRDefault="00EB33A2" w:rsidP="00EB33A2">
      <w:pPr>
        <w:widowControl/>
        <w:autoSpaceDE w:val="0"/>
        <w:autoSpaceDN w:val="0"/>
        <w:adjustRightInd w:val="0"/>
        <w:spacing w:line="276" w:lineRule="auto"/>
        <w:jc w:val="both"/>
        <w:rPr>
          <w:rFonts w:ascii="Times New Roman" w:eastAsia="Calibri" w:hAnsi="Times New Roman" w:cs="Times New Roman"/>
          <w:lang w:eastAsia="en-US" w:bidi="ar-SA"/>
        </w:rPr>
      </w:pPr>
      <w:r w:rsidRPr="00EB33A2">
        <w:rPr>
          <w:rFonts w:ascii="Times New Roman" w:eastAsia="Calibri" w:hAnsi="Times New Roman" w:cs="Times New Roman"/>
          <w:lang w:eastAsia="en-US" w:bidi="ar-SA"/>
        </w:rPr>
        <w:tab/>
        <w:t xml:space="preserve">- минимизация </w:t>
      </w:r>
      <w:r w:rsidRPr="00EB33A2">
        <w:rPr>
          <w:rFonts w:ascii="Times New Roman" w:eastAsia="Calibri" w:hAnsi="Times New Roman" w:cs="Times New Roman"/>
          <w:bCs/>
          <w:iCs/>
          <w:lang w:eastAsia="en-US" w:bidi="ar-SA"/>
        </w:rPr>
        <w:t>количества нарушений субъектами профилактики обязательных требований</w:t>
      </w:r>
      <w:r w:rsidRPr="00EB33A2">
        <w:rPr>
          <w:rFonts w:ascii="Times New Roman" w:eastAsia="Calibri" w:hAnsi="Times New Roman" w:cs="Times New Roman"/>
          <w:lang w:eastAsia="en-US" w:bidi="ar-SA"/>
        </w:rPr>
        <w:t xml:space="preserve">; </w:t>
      </w:r>
    </w:p>
    <w:p w14:paraId="636095D9" w14:textId="77777777" w:rsidR="00EB33A2" w:rsidRPr="00EB33A2" w:rsidRDefault="00EB33A2" w:rsidP="00EB33A2">
      <w:pPr>
        <w:widowControl/>
        <w:tabs>
          <w:tab w:val="left" w:pos="720"/>
        </w:tabs>
        <w:suppressAutoHyphens/>
        <w:autoSpaceDN w:val="0"/>
        <w:spacing w:after="200" w:line="276" w:lineRule="auto"/>
        <w:jc w:val="both"/>
        <w:textAlignment w:val="baseline"/>
        <w:rPr>
          <w:rFonts w:ascii="Times New Roman" w:eastAsia="Calibri" w:hAnsi="Times New Roman" w:cs="Times New Roman"/>
          <w:color w:val="auto"/>
          <w:lang w:eastAsia="zh-CN" w:bidi="ar-SA"/>
        </w:rPr>
      </w:pPr>
      <w:r w:rsidRPr="00EB33A2">
        <w:rPr>
          <w:rFonts w:ascii="Times New Roman" w:eastAsia="Calibri" w:hAnsi="Times New Roman" w:cs="Times New Roman"/>
          <w:color w:val="auto"/>
          <w:lang w:eastAsia="zh-CN" w:bidi="ar-SA"/>
        </w:rPr>
        <w:tab/>
        <w:t xml:space="preserve">- </w:t>
      </w:r>
      <w:r w:rsidRPr="00EB33A2">
        <w:rPr>
          <w:rFonts w:ascii="Times New Roman" w:eastAsia="Calibri" w:hAnsi="Times New Roman" w:cs="Times New Roman"/>
          <w:bCs/>
          <w:iCs/>
          <w:color w:val="auto"/>
          <w:lang w:eastAsia="zh-CN" w:bidi="ar-SA"/>
        </w:rPr>
        <w:t>снижение уровня административной нагрузки на подконтрольные субъекты</w:t>
      </w:r>
      <w:r w:rsidRPr="00EB33A2">
        <w:rPr>
          <w:rFonts w:ascii="Times New Roman" w:eastAsia="Calibri" w:hAnsi="Times New Roman" w:cs="Times New Roman"/>
          <w:color w:val="auto"/>
          <w:lang w:eastAsia="zh-CN" w:bidi="ar-SA"/>
        </w:rPr>
        <w:t>.</w:t>
      </w:r>
    </w:p>
    <w:p w14:paraId="0B618704" w14:textId="77777777" w:rsidR="003766E5" w:rsidRDefault="003766E5"/>
    <w:sectPr w:rsidR="003766E5" w:rsidSect="009E01FF">
      <w:pgSz w:w="11900" w:h="16840"/>
      <w:pgMar w:top="1157" w:right="391" w:bottom="357" w:left="1667" w:header="124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5982" w14:textId="77777777" w:rsidR="001D267D" w:rsidRDefault="001D267D">
      <w:r>
        <w:separator/>
      </w:r>
    </w:p>
  </w:endnote>
  <w:endnote w:type="continuationSeparator" w:id="0">
    <w:p w14:paraId="7E268882" w14:textId="77777777" w:rsidR="001D267D" w:rsidRDefault="001D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5455" w14:textId="77777777" w:rsidR="001D267D" w:rsidRDefault="001D267D"/>
  </w:footnote>
  <w:footnote w:type="continuationSeparator" w:id="0">
    <w:p w14:paraId="2385B137" w14:textId="77777777" w:rsidR="001D267D" w:rsidRDefault="001D26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415D"/>
    <w:multiLevelType w:val="multilevel"/>
    <w:tmpl w:val="A33A8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1219B7"/>
    <w:multiLevelType w:val="multilevel"/>
    <w:tmpl w:val="7FD6D1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F54CE"/>
    <w:multiLevelType w:val="multilevel"/>
    <w:tmpl w:val="3364E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C03ACC"/>
    <w:multiLevelType w:val="multilevel"/>
    <w:tmpl w:val="A50C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C06533"/>
    <w:multiLevelType w:val="multilevel"/>
    <w:tmpl w:val="21460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D3168E"/>
    <w:multiLevelType w:val="multilevel"/>
    <w:tmpl w:val="E886F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7B7C95"/>
    <w:multiLevelType w:val="multilevel"/>
    <w:tmpl w:val="5290E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F66444"/>
    <w:multiLevelType w:val="hybridMultilevel"/>
    <w:tmpl w:val="6DEA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9366021">
    <w:abstractNumId w:val="6"/>
  </w:num>
  <w:num w:numId="2" w16cid:durableId="1954314805">
    <w:abstractNumId w:val="1"/>
  </w:num>
  <w:num w:numId="3" w16cid:durableId="1376463518">
    <w:abstractNumId w:val="0"/>
  </w:num>
  <w:num w:numId="4" w16cid:durableId="645748268">
    <w:abstractNumId w:val="4"/>
  </w:num>
  <w:num w:numId="5" w16cid:durableId="671028096">
    <w:abstractNumId w:val="5"/>
  </w:num>
  <w:num w:numId="6" w16cid:durableId="458182631">
    <w:abstractNumId w:val="3"/>
  </w:num>
  <w:num w:numId="7" w16cid:durableId="281349440">
    <w:abstractNumId w:val="7"/>
  </w:num>
  <w:num w:numId="8" w16cid:durableId="199169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D3"/>
    <w:rsid w:val="000B70C3"/>
    <w:rsid w:val="001D267D"/>
    <w:rsid w:val="003269D3"/>
    <w:rsid w:val="003766E5"/>
    <w:rsid w:val="007B03F7"/>
    <w:rsid w:val="007B5E6D"/>
    <w:rsid w:val="009E01FF"/>
    <w:rsid w:val="00EB33A2"/>
    <w:rsid w:val="00F0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ABE0"/>
  <w15:docId w15:val="{4F7846B1-681D-4DF6-8E31-6133C424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766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Georgia" w:eastAsia="Georgia" w:hAnsi="Georgia" w:cs="Georgia"/>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jc w:val="righ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384" w:lineRule="auto"/>
      <w:jc w:val="center"/>
    </w:pPr>
    <w:rPr>
      <w:rFonts w:ascii="Georgia" w:eastAsia="Georgia" w:hAnsi="Georgia" w:cs="Georgia"/>
      <w:b/>
      <w:bCs/>
    </w:rPr>
  </w:style>
  <w:style w:type="paragraph" w:customStyle="1" w:styleId="a7">
    <w:name w:val="Подпись к таблице"/>
    <w:basedOn w:val="a"/>
    <w:link w:val="a6"/>
    <w:pPr>
      <w:shd w:val="clear" w:color="auto" w:fill="FFFFFF"/>
      <w:jc w:val="center"/>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character" w:customStyle="1" w:styleId="10">
    <w:name w:val="Заголовок №1_"/>
    <w:link w:val="11"/>
    <w:rsid w:val="007B5E6D"/>
    <w:rPr>
      <w:b/>
      <w:bCs/>
      <w:shd w:val="clear" w:color="auto" w:fill="FFFFFF"/>
    </w:rPr>
  </w:style>
  <w:style w:type="paragraph" w:customStyle="1" w:styleId="11">
    <w:name w:val="Заголовок №1"/>
    <w:basedOn w:val="a"/>
    <w:link w:val="10"/>
    <w:rsid w:val="007B5E6D"/>
    <w:pPr>
      <w:shd w:val="clear" w:color="auto" w:fill="FFFFFF"/>
      <w:spacing w:after="250"/>
      <w:jc w:val="center"/>
      <w:outlineLvl w:val="0"/>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KovrigoKN</dc:creator>
  <cp:keywords/>
  <cp:lastModifiedBy>nn kochanov</cp:lastModifiedBy>
  <cp:revision>2</cp:revision>
  <dcterms:created xsi:type="dcterms:W3CDTF">2023-10-12T11:01:00Z</dcterms:created>
  <dcterms:modified xsi:type="dcterms:W3CDTF">2023-10-12T11:01:00Z</dcterms:modified>
</cp:coreProperties>
</file>